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Özel Eğitim ve BEP Türkçe Okuduğunu Anlama Çalışma Kâğıdı</w:t>
      </w:r>
    </w:p>
    <w:p>
      <w:pPr>
        <w:jc w:val="center"/>
      </w:pPr>
      <w:r>
        <w:rPr>
          <w:i/>
          <w:sz w:val="20"/>
        </w:rPr>
        <w:t>Türkiye Yüzyılı Maarif Modeli - Bireyselleştirilmiş Eğitim Planı (BEP) Uyumlu</w:t>
      </w:r>
    </w:p>
    <w:p>
      <w:pPr>
        <w:spacing w:after="120"/>
      </w:pPr>
      <w:r>
        <w:t>Öğrencinin Adı Soyadı: ................................................................   Sınıfı: ....................   Tarih: ..../..../202..</w:t>
      </w:r>
    </w:p>
    <w:p>
      <w:pPr>
        <w:spacing w:after="80"/>
        <w:jc w:val="center"/>
      </w:pPr>
      <w:r>
        <w:rPr>
          <w:b/>
          <w:sz w:val="24"/>
        </w:rPr>
        <w:t>AYŞEGÜL NEDEN HEYECANLI?</w:t>
      </w:r>
    </w:p>
    <w:p>
      <w:pPr>
        <w:spacing w:after="160"/>
      </w:pPr>
      <w:r>
        <w:t>İlkokul birinci sınıfta okuyan Ayşegül, o gün çok heyecanlıydı. Aylardır bugünü bekliyordu. O kadar heyecanlıydı ki okula gideceği saatten çok erken uyandı. Her sabah annesi odasına gelip okul için hazırlanması gerektiğini söylerdi. Ancak bugün tam tersi oldu; Ayşegül gidip annesini uyandırdı!</w:t>
        <w:br/>
        <w:br/>
        <w:t>Ayşegül kahvaltısını yaptı ve özenle giyindi. Annesi onun saçlarına en güzel tokalarını taktı. Okul vakti geldiğinde sevinçle hoplaya zıplaya okulun yolunu tuttu. Sınıfta saatler geçtikçe heyecanı daha da artıyordu; çünkü aylardır hazırlık yaptıkları yıl sonu gösterisi ve okuma bayramı günü nihayet gelip çatmıştı. Öğretmenleri içeri gülümseyerek girdiğinde sınıfta büyük bir alkış koptu.</w:t>
      </w:r>
    </w:p>
    <w:p>
      <w:pPr>
        <w:spacing w:after="80"/>
      </w:pPr>
      <w:r>
        <w:rPr>
          <w:b/>
          <w:sz w:val="22"/>
        </w:rPr>
        <w:t>1. Bölüm: Okuduğunu Anlama Soruları</w:t>
      </w:r>
    </w:p>
    <w:p>
      <w:pPr>
        <w:spacing w:after="80"/>
      </w:pPr>
      <w:r>
        <w:t>1) Ayşegül o sabah neden annesinden önce erkenden uyandı?</w:t>
        <w:br/>
        <w:t>Cevap: .........................................................................................................................................</w:t>
      </w:r>
    </w:p>
    <w:p>
      <w:pPr>
        <w:spacing w:after="80"/>
      </w:pPr>
      <w:r>
        <w:t>2) Ayşegül'ün saçlarına annesi ne taktı?</w:t>
        <w:br/>
        <w:t>Cevap: .........................................................................................................................................</w:t>
      </w:r>
    </w:p>
    <w:p>
      <w:pPr>
        <w:spacing w:after="80"/>
      </w:pPr>
      <w:r>
        <w:t>3) Sizce Ayşegül'ü bu kadar heyecanlandıran okul etkinliği ne olabilir?</w:t>
        <w:br/>
        <w:t>Cevap: .........................................................................................................................................</w:t>
      </w:r>
    </w:p>
    <w:p>
      <w:pPr>
        <w:spacing w:after="80"/>
      </w:pPr>
      <w:r>
        <w:t>4) Sen hayatında en çok hangi gün ya da olayda heyecanlandın? Kısaca yazınız:</w:t>
        <w:br/>
        <w:t>Cevap: 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80"/>
      </w:pPr>
      <w:r>
        <w:rPr>
          <w:b/>
          <w:sz w:val="22"/>
        </w:rPr>
        <w:t>2. Bölüm: Kelime Dedektifi (Yazım Yanlışlarını Düzeltme Tablosu)</w:t>
      </w:r>
    </w:p>
    <w:p>
      <w:r>
        <w:t>Aşağıdaki cümlelerde yanlış yazılmış kelimeleri bularak tabloya doğrusunu ve cümlenin düzeltilmiş halini yazınız: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Hatalı Cümle</w:t>
            </w:r>
          </w:p>
        </w:tc>
        <w:tc>
          <w:tcPr>
            <w:tcW w:type="dxa" w:w="3408"/>
          </w:tcPr>
          <w:p>
            <w:r>
              <w:t>Yanlış Kelime -&gt; Doğrusu</w:t>
            </w:r>
          </w:p>
        </w:tc>
        <w:tc>
          <w:tcPr>
            <w:tcW w:type="dxa" w:w="3408"/>
          </w:tcPr>
          <w:p>
            <w:r>
              <w:t>Düzeltilmiş Cümle</w:t>
            </w:r>
          </w:p>
        </w:tc>
      </w:tr>
      <w:tr>
        <w:tc>
          <w:tcPr>
            <w:tcW w:type="dxa" w:w="3408"/>
          </w:tcPr>
          <w:p>
            <w:r>
              <w:t>Hasan elektirikler kesilince ders yapamadı.</w:t>
            </w:r>
          </w:p>
        </w:tc>
        <w:tc>
          <w:tcPr>
            <w:tcW w:type="dxa" w:w="3408"/>
          </w:tcPr>
          <w:p>
            <w:r>
              <w:t>elektirik -&gt; elektrik</w:t>
            </w:r>
          </w:p>
        </w:tc>
        <w:tc>
          <w:tcPr>
            <w:tcW w:type="dxa" w:w="3408"/>
          </w:tcPr>
          <w:p>
            <w:r>
              <w:t>Hasan elektrikler kesilince...</w:t>
            </w:r>
          </w:p>
        </w:tc>
      </w:tr>
      <w:tr>
        <w:tc>
          <w:tcPr>
            <w:tcW w:type="dxa" w:w="3408"/>
          </w:tcPr>
          <w:p>
            <w:r>
              <w:t>Kardeşim picamalarını giymeden uyumaz.</w:t>
            </w:r>
          </w:p>
        </w:tc>
        <w:tc>
          <w:tcPr>
            <w:tcW w:type="dxa" w:w="3408"/>
          </w:tcPr>
          <w:p>
            <w:r>
              <w:t>picama -&gt; pijama</w:t>
            </w:r>
          </w:p>
        </w:tc>
        <w:tc>
          <w:tcPr>
            <w:tcW w:type="dxa" w:w="3408"/>
          </w:tcPr>
          <w:p>
            <w:r>
              <w:t>Kardeşim pijamalarını...</w:t>
            </w:r>
          </w:p>
        </w:tc>
      </w:tr>
      <w:tr>
        <w:tc>
          <w:tcPr>
            <w:tcW w:type="dxa" w:w="3408"/>
          </w:tcPr>
          <w:p>
            <w:r>
              <w:t>Bugün memet ile şükran amasyadan döndü.</w:t>
            </w:r>
          </w:p>
        </w:tc>
        <w:tc>
          <w:tcPr>
            <w:tcW w:type="dxa" w:w="3408"/>
          </w:tcPr>
          <w:p>
            <w:r>
              <w:t>memet/amasyadan -&gt; Mehmet / Amasya'dan</w:t>
            </w:r>
          </w:p>
        </w:tc>
        <w:tc>
          <w:tcPr>
            <w:tcW w:type="dxa" w:w="3408"/>
          </w:tcPr>
          <w:p>
            <w:r>
              <w:t>Bugün Mehmet ile Şükran...</w:t>
            </w:r>
          </w:p>
        </w:tc>
      </w:tr>
      <w:tr>
        <w:tc>
          <w:tcPr>
            <w:tcW w:type="dxa" w:w="3408"/>
          </w:tcPr>
          <w:p>
            <w:r>
              <w:t>Bu sorunun cevabını herkeş biliyordu.</w:t>
            </w:r>
          </w:p>
        </w:tc>
        <w:tc>
          <w:tcPr>
            <w:tcW w:type="dxa" w:w="3408"/>
          </w:tcPr>
          <w:p>
            <w:r>
              <w:t>herkeş -&gt; herkes</w:t>
            </w:r>
          </w:p>
        </w:tc>
        <w:tc>
          <w:tcPr>
            <w:tcW w:type="dxa" w:w="3408"/>
          </w:tcPr>
          <w:p>
            <w:r>
              <w:t>Bu sorunun cevabını herkes...</w:t>
            </w:r>
          </w:p>
        </w:tc>
      </w:tr>
    </w:tbl>
    <w:p>
      <w:pPr>
        <w:spacing w:after="80"/>
      </w:pPr>
      <w:r>
        <w:rPr>
          <w:b/>
          <w:sz w:val="22"/>
        </w:rPr>
        <w:br/>
        <w:t>3. Bölüm: Hikâyeyi Canlandır ve Hayal Et</w:t>
      </w:r>
    </w:p>
    <w:p>
      <w:r>
        <w:t>Ayşegül'ün öğretmeninin sınıfa girdiği o mutlu anı aşağıdaki kutunun içine resmediniz ya da bir cümleyle anlatınız: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r>
              <w:br/>
              <w:br/>
              <w:t xml:space="preserve">           (Buraya Ayşegül ve arkadaşlarının heyecanını yansıtan bir resim çizebilirsin.)</w:t>
              <w:br/>
              <w:br/>
            </w:r>
          </w:p>
        </w:tc>
      </w:tr>
    </w:tbl>
    <w:p>
      <w:pPr>
        <w:spacing w:after="80"/>
      </w:pPr>
      <w:r>
        <w:rPr>
          <w:b/>
          <w:sz w:val="22"/>
        </w:rPr>
        <w:br/>
        <w:t>4. Bölüm: Maarif Modeli Öğrenci Öz Değerlendirme Tablosu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Öğrenme ve Anlama Kriteri</w:t>
            </w:r>
          </w:p>
        </w:tc>
        <w:tc>
          <w:tcPr>
            <w:tcW w:type="dxa" w:w="3408"/>
          </w:tcPr>
          <w:p>
            <w:r>
              <w:t>Kendi Başıma Yaptım (😊)</w:t>
            </w:r>
          </w:p>
        </w:tc>
        <w:tc>
          <w:tcPr>
            <w:tcW w:type="dxa" w:w="3408"/>
          </w:tcPr>
          <w:p>
            <w:r>
              <w:t>Öğretmenimden Yardım Aldım (🤔)</w:t>
            </w:r>
          </w:p>
        </w:tc>
      </w:tr>
      <w:tr>
        <w:tc>
          <w:tcPr>
            <w:tcW w:type="dxa" w:w="3408"/>
          </w:tcPr>
          <w:p>
            <w:r>
              <w:t>Metni akıcı ve dikkatli bir şekilde okudum / dinledim.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Metinle ilgili sorulara kendi cümlelerimle doğru cevap verdim.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Yazım yanlışı olan kelimelerin doğrularını bulabildim.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