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spacing w:after="321"/>
      </w:pPr>
      <w:r>
        <w:rPr>
          <w:rFonts w:ascii="Times" w:hAnsi="Times" w:cs="Times"/>
          <w:sz w:val="48"/>
          <w:sz-cs w:val="48"/>
          <w:b/>
          <w:spacing w:val="0"/>
        </w:rPr>
        <w:t xml:space="preserve">Doğal Sayılarla Yolculuk - Çalışma Kâğıdı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Sevgili öğrencim, bu çalışmada doğal sayıların okunuşlarını ve sıralarını birlikte keşfedeceğiz. Başarılar dilerim!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1: Sayıları Eşleştirme (3 Basamaklı)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Aşağıdaki sayıları, doğru okunuşlarıyla oklar çizerek eşleştirelim.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356 → İki yüz elli dört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402 → Üç yüz elli altı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860 → Dört yüz iki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254 → Sekiz yüz altmış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809 → Yedi yüz doksan dokuz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799 → Sekiz yüz dokuz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2: Sayıları Eşleştirme (4 Basamaklı)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Hadi şimdi de daha büyük sayılara bakalım! Aşağıdaki sayıları doğru okunuşlarıyla eşleştirelim.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2467 → Dokuz bin altmış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4320 → Altı bin dokuz yüz üç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7002 → Yedi bin on iki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9060 → İki bin dört yüz altmış yedi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6903 → Yedi bin iki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7012 → Dört bin üç yüz yirmi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3: Önceki ve Sonraki Sayıyı Bulma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Kutularda yazan sayıların "bir öncesinde" ve "bir sonrasında" hangi sayıların geldiğini noktalı yerlere yazalım.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..... - 450 - 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..... - 372 - 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..... - 703 - 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..... - 899 - 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..... - 100 - 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..... - 300 - .....</w:t>
      </w:r>
    </w:p>
    <w:p>
      <w:pPr/>
      <w:r>
        <w:rPr>
          <w:rFonts w:ascii="Times" w:hAnsi="Times" w:cs="Times"/>
          <w:sz w:val="24"/>
          <w:sz-cs w:val="24"/>
          <w:spacing w:val="0"/>
          <w:color w:val="6D6D6D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Öğrenci Öz Değerlendirme (Maarif Modeli)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Bu etkinliği yaparken kendini nasıl hissettin? Sana en uygun olan kutucuğu işaretle (X):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Nasıl Yaptım?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Hissiyatım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Hepsini kendi başıma kolayca yaptım.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>( ) Harika!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Bazı yerlerde öğretmenimden/ailemden yardım aldım.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>( ) Daha iyi olabilirim.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Çözerken çok zorlandım, tekrar etmem gerekiyor.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>( ) Pratik yapacağım.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Emeklerin için teşekkürler!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