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ExamTitle"/>
        <w:jc w:val="center"/>
      </w:pPr>
      <w:r>
        <w:t>10. SINIF FİZİK 1. DÖNEM 2. YAZILI SINAVI</w:t>
      </w:r>
    </w:p>
    <w:p>
      <w:pPr>
        <w:pStyle w:val="ExamSub"/>
        <w:jc w:val="center"/>
      </w:pPr>
      <w:r>
        <w:t>Türkiye Yüzyılı Maarif Modeli • Toplam: 100 Puan</w:t>
      </w:r>
    </w:p>
    <w:tbl>
      <w:tblPr>
        <w:tblStyle w:val="TableGrid"/>
        <w:tblW w:type="auto" w:w="0"/>
        <w:jc w:val="center"/>
        <w:tblLook w:firstColumn="1" w:firstRow="1" w:lastColumn="0" w:lastRow="0" w:noHBand="0" w:noVBand="1" w:val="04A0"/>
      </w:tblPr>
      <w:tblGrid>
        <w:gridCol w:w="2620"/>
        <w:gridCol w:w="2620"/>
        <w:gridCol w:w="2620"/>
        <w:gridCol w:w="2620"/>
      </w:tblGrid>
      <w:tr>
        <w:tc>
          <w:tcPr>
            <w:tcW w:type="dxa" w:w="2620"/>
            <w:vAlign w:val="center"/>
            <w:shd w:fill="EDEDED"/>
          </w:tcPr>
          <w:p>
            <w:pPr>
              <w:spacing w:after="0"/>
            </w:pPr>
            <w:r/>
            <w:r>
              <w:rPr>
                <w:rFonts w:ascii="Aptos" w:hAnsi="Aptos"/>
                <w:b/>
                <w:sz w:val="18"/>
              </w:rPr>
              <w:t>Adı Soyadı</w:t>
            </w:r>
          </w:p>
        </w:tc>
        <w:tc>
          <w:tcPr>
            <w:tcW w:type="dxa" w:w="2620"/>
            <w:vAlign w:val="center"/>
          </w:tcPr>
          <w:p>
            <w:pPr>
              <w:spacing w:after="0"/>
            </w:pPr>
            <w:r/>
            <w:r>
              <w:rPr>
                <w:rFonts w:ascii="Aptos" w:hAnsi="Aptos"/>
                <w:b w:val="0"/>
                <w:sz w:val="18"/>
              </w:rPr>
              <w:t xml:space="preserve">                  </w:t>
            </w:r>
          </w:p>
        </w:tc>
        <w:tc>
          <w:tcPr>
            <w:tcW w:type="dxa" w:w="2620"/>
            <w:vAlign w:val="center"/>
            <w:shd w:fill="EDEDED"/>
          </w:tcPr>
          <w:p>
            <w:pPr>
              <w:spacing w:after="0"/>
            </w:pPr>
            <w:r/>
            <w:r>
              <w:rPr>
                <w:rFonts w:ascii="Aptos" w:hAnsi="Aptos"/>
                <w:b/>
                <w:sz w:val="18"/>
              </w:rPr>
              <w:t>Sınıfı / No</w:t>
            </w:r>
          </w:p>
        </w:tc>
        <w:tc>
          <w:tcPr>
            <w:tcW w:type="dxa" w:w="2620"/>
            <w:vAlign w:val="center"/>
          </w:tcPr>
          <w:p>
            <w:pPr>
              <w:spacing w:after="0"/>
            </w:pPr>
            <w:r/>
            <w:r>
              <w:rPr>
                <w:rFonts w:ascii="Aptos" w:hAnsi="Aptos"/>
                <w:b w:val="0"/>
                <w:sz w:val="18"/>
              </w:rPr>
              <w:t xml:space="preserve">                  </w:t>
            </w:r>
          </w:p>
        </w:tc>
      </w:tr>
      <w:tr>
        <w:tc>
          <w:tcPr>
            <w:tcW w:type="dxa" w:w="2620"/>
            <w:vAlign w:val="center"/>
            <w:shd w:fill="EDEDED"/>
          </w:tcPr>
          <w:p>
            <w:pPr>
              <w:spacing w:after="0"/>
            </w:pPr>
            <w:r/>
            <w:r>
              <w:rPr>
                <w:rFonts w:ascii="Aptos" w:hAnsi="Aptos"/>
                <w:b/>
                <w:sz w:val="18"/>
              </w:rPr>
              <w:t>Tarih</w:t>
            </w:r>
          </w:p>
        </w:tc>
        <w:tc>
          <w:tcPr>
            <w:tcW w:type="dxa" w:w="2620"/>
            <w:vAlign w:val="center"/>
          </w:tcPr>
          <w:p>
            <w:pPr>
              <w:spacing w:after="0"/>
            </w:pPr>
            <w:r/>
            <w:r>
              <w:rPr>
                <w:rFonts w:ascii="Aptos" w:hAnsi="Aptos"/>
                <w:b w:val="0"/>
                <w:sz w:val="18"/>
              </w:rPr>
              <w:t xml:space="preserve">                  </w:t>
            </w:r>
          </w:p>
        </w:tc>
        <w:tc>
          <w:tcPr>
            <w:tcW w:type="dxa" w:w="2620"/>
            <w:vAlign w:val="center"/>
            <w:shd w:fill="EDEDED"/>
          </w:tcPr>
          <w:p>
            <w:pPr>
              <w:spacing w:after="0"/>
            </w:pPr>
            <w:r/>
            <w:r>
              <w:rPr>
                <w:rFonts w:ascii="Aptos" w:hAnsi="Aptos"/>
                <w:b/>
                <w:sz w:val="18"/>
              </w:rPr>
              <w:t>Puan</w:t>
            </w:r>
          </w:p>
        </w:tc>
        <w:tc>
          <w:tcPr>
            <w:tcW w:type="dxa" w:w="2620"/>
            <w:vAlign w:val="center"/>
          </w:tcPr>
          <w:p>
            <w:pPr>
              <w:spacing w:after="0"/>
            </w:pPr>
            <w:r/>
            <w:r>
              <w:rPr>
                <w:rFonts w:ascii="Aptos" w:hAnsi="Aptos"/>
                <w:b w:val="0"/>
                <w:sz w:val="18"/>
              </w:rPr>
              <w:t xml:space="preserve">                  </w:t>
            </w:r>
          </w:p>
        </w:tc>
      </w:tr>
    </w:tbl>
    <w:p>
      <w:pPr>
        <w:pStyle w:val="SectionHead"/>
        <w:keepNext/>
      </w:pPr>
      <w:r>
        <w:t>Konu ve Puan Dağılımı</w:t>
      </w:r>
    </w:p>
    <w:tbl>
      <w:tblPr>
        <w:tblStyle w:val="TableGrid"/>
        <w:tblW w:type="auto" w:w="0"/>
        <w:jc w:val="center"/>
        <w:tblLook w:firstColumn="1" w:firstRow="1" w:lastColumn="0" w:lastRow="0" w:noHBand="0" w:noVBand="1" w:val="04A0"/>
      </w:tblPr>
      <w:tblGrid>
        <w:gridCol w:w="3494"/>
        <w:gridCol w:w="3494"/>
        <w:gridCol w:w="3494"/>
      </w:tblGrid>
      <w:tr>
        <w:tc>
          <w:tcPr>
            <w:tcW w:type="dxa" w:w="3494"/>
            <w:vAlign w:val="center"/>
            <w:shd w:fill="D9EAF7"/>
          </w:tcPr>
          <w:p>
            <w:pPr>
              <w:spacing w:after="0"/>
            </w:pPr>
            <w:r/>
            <w:r>
              <w:rPr>
                <w:rFonts w:ascii="Aptos" w:hAnsi="Aptos"/>
                <w:b/>
                <w:sz w:val="18"/>
              </w:rPr>
              <w:t>Kapsam</w:t>
            </w:r>
          </w:p>
        </w:tc>
        <w:tc>
          <w:tcPr>
            <w:tcW w:type="dxa" w:w="3494"/>
            <w:vAlign w:val="center"/>
            <w:shd w:fill="D9EAF7"/>
          </w:tcPr>
          <w:p>
            <w:pPr>
              <w:spacing w:after="0"/>
            </w:pPr>
            <w:r/>
            <w:r>
              <w:rPr>
                <w:rFonts w:ascii="Aptos" w:hAnsi="Aptos"/>
                <w:b/>
                <w:sz w:val="18"/>
              </w:rPr>
              <w:t>Soru</w:t>
            </w:r>
          </w:p>
        </w:tc>
        <w:tc>
          <w:tcPr>
            <w:tcW w:type="dxa" w:w="3494"/>
            <w:vAlign w:val="center"/>
            <w:shd w:fill="D9EAF7"/>
          </w:tcPr>
          <w:p>
            <w:pPr>
              <w:spacing w:after="0"/>
            </w:pPr>
            <w:r/>
            <w:r>
              <w:rPr>
                <w:rFonts w:ascii="Aptos" w:hAnsi="Aptos"/>
                <w:b/>
                <w:sz w:val="18"/>
              </w:rPr>
              <w:t>Puan</w:t>
            </w:r>
          </w:p>
        </w:tc>
      </w:tr>
      <w:tr>
        <w:tc>
          <w:tcPr>
            <w:tcW w:type="dxa" w:w="3494"/>
            <w:vAlign w:val="center"/>
          </w:tcPr>
          <w:p>
            <w:r>
              <w:rPr>
                <w:rFonts w:ascii="Aptos" w:hAnsi="Aptos"/>
                <w:b w:val="0"/>
                <w:sz w:val="16"/>
              </w:rPr>
              <w:t>İş, enerji ve güç; kuvvet-yer değiştirme grafiği</w:t>
            </w:r>
          </w:p>
        </w:tc>
        <w:tc>
          <w:tcPr>
            <w:tcW w:type="dxa" w:w="3494"/>
            <w:vAlign w:val="center"/>
          </w:tcPr>
          <w:p>
            <w:r>
              <w:rPr>
                <w:rFonts w:ascii="Aptos" w:hAnsi="Aptos"/>
                <w:b w:val="0"/>
                <w:sz w:val="16"/>
              </w:rPr>
              <w:t>1-2, ilgili kısa maddeler</w:t>
            </w:r>
          </w:p>
        </w:tc>
        <w:tc>
          <w:tcPr>
            <w:tcW w:type="dxa" w:w="3494"/>
            <w:vAlign w:val="center"/>
          </w:tcPr>
          <w:p>
            <w:r>
              <w:rPr>
                <w:rFonts w:ascii="Aptos" w:hAnsi="Aptos"/>
                <w:b w:val="0"/>
                <w:sz w:val="16"/>
              </w:rPr>
              <w:t>32</w:t>
            </w:r>
          </w:p>
        </w:tc>
      </w:tr>
      <w:tr>
        <w:tc>
          <w:tcPr>
            <w:tcW w:type="dxa" w:w="3494"/>
            <w:vAlign w:val="center"/>
          </w:tcPr>
          <w:p>
            <w:r>
              <w:rPr>
                <w:rFonts w:ascii="Aptos" w:hAnsi="Aptos"/>
                <w:b w:val="0"/>
                <w:sz w:val="16"/>
              </w:rPr>
              <w:t>Mekanik enerji ve enerjinin korunumu</w:t>
            </w:r>
          </w:p>
        </w:tc>
        <w:tc>
          <w:tcPr>
            <w:tcW w:type="dxa" w:w="3494"/>
            <w:vAlign w:val="center"/>
          </w:tcPr>
          <w:p>
            <w:r>
              <w:rPr>
                <w:rFonts w:ascii="Aptos" w:hAnsi="Aptos"/>
                <w:b w:val="0"/>
                <w:sz w:val="16"/>
              </w:rPr>
              <w:t>3, ilgili kısa maddeler</w:t>
            </w:r>
          </w:p>
        </w:tc>
        <w:tc>
          <w:tcPr>
            <w:tcW w:type="dxa" w:w="3494"/>
            <w:vAlign w:val="center"/>
          </w:tcPr>
          <w:p>
            <w:r>
              <w:rPr>
                <w:rFonts w:ascii="Aptos" w:hAnsi="Aptos"/>
                <w:b w:val="0"/>
                <w:sz w:val="16"/>
              </w:rPr>
              <w:t>20</w:t>
            </w:r>
          </w:p>
        </w:tc>
      </w:tr>
      <w:tr>
        <w:tc>
          <w:tcPr>
            <w:tcW w:type="dxa" w:w="3494"/>
            <w:vAlign w:val="center"/>
          </w:tcPr>
          <w:p>
            <w:r>
              <w:rPr>
                <w:rFonts w:ascii="Aptos" w:hAnsi="Aptos"/>
                <w:b w:val="0"/>
                <w:sz w:val="16"/>
              </w:rPr>
              <w:t>Enerji biçimleri ve enerji kaynakları</w:t>
            </w:r>
          </w:p>
        </w:tc>
        <w:tc>
          <w:tcPr>
            <w:tcW w:type="dxa" w:w="3494"/>
            <w:vAlign w:val="center"/>
          </w:tcPr>
          <w:p>
            <w:r>
              <w:rPr>
                <w:rFonts w:ascii="Aptos" w:hAnsi="Aptos"/>
                <w:b w:val="0"/>
                <w:sz w:val="16"/>
              </w:rPr>
              <w:t>4, ilgili kısa maddeler</w:t>
            </w:r>
          </w:p>
        </w:tc>
        <w:tc>
          <w:tcPr>
            <w:tcW w:type="dxa" w:w="3494"/>
            <w:vAlign w:val="center"/>
          </w:tcPr>
          <w:p>
            <w:r>
              <w:rPr>
                <w:rFonts w:ascii="Aptos" w:hAnsi="Aptos"/>
                <w:b w:val="0"/>
                <w:sz w:val="16"/>
              </w:rPr>
              <w:t>23</w:t>
            </w:r>
          </w:p>
        </w:tc>
      </w:tr>
      <w:tr>
        <w:tc>
          <w:tcPr>
            <w:tcW w:type="dxa" w:w="3494"/>
            <w:vAlign w:val="center"/>
          </w:tcPr>
          <w:p>
            <w:r>
              <w:rPr>
                <w:rFonts w:ascii="Aptos" w:hAnsi="Aptos"/>
                <w:b w:val="0"/>
                <w:sz w:val="16"/>
              </w:rPr>
              <w:t>Basit elektrik devreleri ve elektrik akımı</w:t>
            </w:r>
          </w:p>
        </w:tc>
        <w:tc>
          <w:tcPr>
            <w:tcW w:type="dxa" w:w="3494"/>
            <w:vAlign w:val="center"/>
          </w:tcPr>
          <w:p>
            <w:r>
              <w:rPr>
                <w:rFonts w:ascii="Aptos" w:hAnsi="Aptos"/>
                <w:b w:val="0"/>
                <w:sz w:val="16"/>
              </w:rPr>
              <w:t>5, ilgili kısa maddeler</w:t>
            </w:r>
          </w:p>
        </w:tc>
        <w:tc>
          <w:tcPr>
            <w:tcW w:type="dxa" w:w="3494"/>
            <w:vAlign w:val="center"/>
          </w:tcPr>
          <w:p>
            <w:r>
              <w:rPr>
                <w:rFonts w:ascii="Aptos" w:hAnsi="Aptos"/>
                <w:b w:val="0"/>
                <w:sz w:val="16"/>
              </w:rPr>
              <w:t>25</w:t>
            </w:r>
          </w:p>
        </w:tc>
      </w:tr>
      <w:tr>
        <w:tc>
          <w:tcPr>
            <w:tcW w:type="dxa" w:w="3494"/>
            <w:vAlign w:val="center"/>
          </w:tcPr>
          <w:p>
            <w:r>
              <w:rPr>
                <w:rFonts w:ascii="Aptos" w:hAnsi="Aptos"/>
                <w:b w:val="0"/>
                <w:sz w:val="16"/>
              </w:rPr>
              <w:t>TOPLAM</w:t>
            </w:r>
          </w:p>
        </w:tc>
        <w:tc>
          <w:tcPr>
            <w:tcW w:type="dxa" w:w="3494"/>
            <w:vAlign w:val="center"/>
          </w:tcPr>
          <w:p>
            <w:r>
              <w:rPr>
                <w:rFonts w:ascii="Aptos" w:hAnsi="Aptos"/>
                <w:b w:val="0"/>
                <w:sz w:val="16"/>
              </w:rPr>
            </w:r>
          </w:p>
        </w:tc>
        <w:tc>
          <w:tcPr>
            <w:tcW w:type="dxa" w:w="3494"/>
            <w:vAlign w:val="center"/>
          </w:tcPr>
          <w:p>
            <w:r>
              <w:rPr>
                <w:rFonts w:ascii="Aptos" w:hAnsi="Aptos"/>
                <w:b/>
                <w:sz w:val="16"/>
              </w:rPr>
              <w:t>100</w:t>
            </w:r>
          </w:p>
        </w:tc>
      </w:tr>
    </w:tbl>
    <w:p>
      <w:pPr>
        <w:spacing w:before="60" w:after="80"/>
      </w:pPr>
      <w:r>
        <w:rPr>
          <w:b/>
        </w:rPr>
        <w:t xml:space="preserve">Not: </w:t>
      </w:r>
      <w:r>
        <w:t>Sınav; Enerji ünitesinin tamamı ile Basit Elektrik Devreleri ve Elektrik Akımı konularını kapsar. Ohm Yasası kapsam dışıdır.</w:t>
      </w:r>
    </w:p>
    <w:p>
      <w:pPr>
        <w:pStyle w:val="SectionHead"/>
        <w:keepNext/>
      </w:pPr>
      <w:r>
        <w:t>SORULAR</w:t>
      </w:r>
    </w:p>
    <w:p>
      <w:pPr>
        <w:pStyle w:val="QuestionHead"/>
        <w:keepNext/>
        <w:spacing w:before="100" w:after="40"/>
      </w:pPr>
      <w:r>
        <w:t>1. Soru (12 Puan)</w:t>
      </w:r>
    </w:p>
    <w:p>
      <w:pPr>
        <w:spacing w:after="40"/>
      </w:pPr>
      <w:r>
        <w:rPr>
          <w:rFonts w:ascii="Aptos" w:hAnsi="Aptos"/>
          <w:b w:val="0"/>
          <w:sz w:val="20"/>
        </w:rPr>
        <w:t>Bir cisme yatay doğrultuda etki eden net kuvvetin yer değiştirmeye bağlı değişimi aşağıdaki grafikte verilmiştir.</w:t>
      </w:r>
    </w:p>
    <w:p>
      <w:pPr>
        <w:spacing w:after="20"/>
        <w:jc w:val="center"/>
      </w:pPr>
      <w:r>
        <w:drawing>
          <wp:inline xmlns:a="http://schemas.openxmlformats.org/drawingml/2006/main" xmlns:pic="http://schemas.openxmlformats.org/drawingml/2006/picture">
            <wp:extent cx="4069080" cy="1956288"/>
            <wp:docPr id="1" name="Picture 1"/>
            <wp:cNvGraphicFramePr>
              <a:graphicFrameLocks noChangeAspect="1"/>
            </wp:cNvGraphicFramePr>
            <a:graphic>
              <a:graphicData uri="http://schemas.openxmlformats.org/drawingml/2006/picture">
                <pic:pic>
                  <pic:nvPicPr>
                    <pic:cNvPr id="0" name="fx_graph_q1.png"/>
                    <pic:cNvPicPr/>
                  </pic:nvPicPr>
                  <pic:blipFill>
                    <a:blip r:embed="rId9"/>
                    <a:stretch>
                      <a:fillRect/>
                    </a:stretch>
                  </pic:blipFill>
                  <pic:spPr>
                    <a:xfrm>
                      <a:off x="0" y="0"/>
                      <a:ext cx="4069080" cy="1956288"/>
                    </a:xfrm>
                    <a:prstGeom prst="rect"/>
                  </pic:spPr>
                </pic:pic>
              </a:graphicData>
            </a:graphic>
          </wp:inline>
        </w:drawing>
      </w:r>
    </w:p>
    <w:p>
      <w:pPr>
        <w:spacing w:after="40"/>
      </w:pPr>
      <w:r>
        <w:rPr>
          <w:rFonts w:ascii="Aptos" w:hAnsi="Aptos"/>
          <w:b w:val="0"/>
          <w:sz w:val="19"/>
        </w:rPr>
        <w:t>a) Cismin 0-3 m aralığında üzerine yapılan işi hesaplayınız. (4 puan)</w:t>
      </w:r>
    </w:p>
    <w:p>
      <w:pPr>
        <w:spacing w:after="20" w:line="216" w:lineRule="auto"/>
      </w:pPr>
      <w:r>
        <w:rPr>
          <w:sz w:val="16"/>
        </w:rPr>
        <w:t>........................................................................................................................................................</w:t>
      </w:r>
    </w:p>
    <w:p>
      <w:pPr>
        <w:spacing w:after="40"/>
      </w:pPr>
      <w:r>
        <w:rPr>
          <w:rFonts w:ascii="Aptos" w:hAnsi="Aptos"/>
          <w:b w:val="0"/>
          <w:sz w:val="19"/>
        </w:rPr>
        <w:t>b) Cismin 3-5 m aralığında üzerine yapılan işi hesaplayınız. (4 puan)</w:t>
      </w:r>
    </w:p>
    <w:p>
      <w:pPr>
        <w:spacing w:after="20" w:line="216" w:lineRule="auto"/>
      </w:pPr>
      <w:r>
        <w:rPr>
          <w:sz w:val="16"/>
        </w:rPr>
        <w:t>........................................................................................................................................................</w:t>
      </w:r>
    </w:p>
    <w:p>
      <w:pPr>
        <w:spacing w:after="40"/>
      </w:pPr>
      <w:r>
        <w:rPr>
          <w:rFonts w:ascii="Aptos" w:hAnsi="Aptos"/>
          <w:b w:val="0"/>
          <w:sz w:val="19"/>
        </w:rPr>
        <w:t>c) 0-5 m aralığında yapılan toplam işi bulunuz ve işin grafikte hangi geometrik büyüklükle ilişkili olduğunu yazınız. (4 puan)</w:t>
      </w:r>
    </w:p>
    <w:p>
      <w:pPr>
        <w:spacing w:after="20" w:line="216" w:lineRule="auto"/>
      </w:pPr>
      <w:r>
        <w:rPr>
          <w:sz w:val="16"/>
        </w:rPr>
        <w:t>........................................................................................................................................................</w:t>
      </w:r>
    </w:p>
    <w:p>
      <w:pPr>
        <w:pStyle w:val="QuestionHead"/>
        <w:keepNext/>
        <w:spacing w:before="100" w:after="40"/>
      </w:pPr>
      <w:r>
        <w:t>2. Soru (12 Puan)</w:t>
      </w:r>
    </w:p>
    <w:p>
      <w:pPr>
        <w:spacing w:after="40"/>
      </w:pPr>
      <w:r>
        <w:rPr>
          <w:rFonts w:ascii="Aptos" w:hAnsi="Aptos"/>
          <w:b w:val="0"/>
          <w:sz w:val="20"/>
        </w:rPr>
        <w:t>Bir yük asansörü, 40 kg kütleli bir koliyi 5 m yüksekliğe 10 s içinde sabit hızla çıkarıyor. g = 10 m/s² alınız.</w:t>
      </w:r>
    </w:p>
    <w:p>
      <w:pPr>
        <w:spacing w:after="40"/>
      </w:pPr>
      <w:r>
        <w:rPr>
          <w:rFonts w:ascii="Aptos" w:hAnsi="Aptos"/>
          <w:b w:val="0"/>
          <w:sz w:val="19"/>
        </w:rPr>
        <w:t>a) Koli üzerinde yer çekimine karşı yapılan işi hesaplayınız. (4 puan)</w:t>
      </w:r>
    </w:p>
    <w:p>
      <w:pPr>
        <w:spacing w:after="20" w:line="216" w:lineRule="auto"/>
      </w:pPr>
      <w:r>
        <w:rPr>
          <w:sz w:val="16"/>
        </w:rPr>
        <w:t>........................................................................................................................................................</w:t>
      </w:r>
    </w:p>
    <w:p>
      <w:pPr>
        <w:spacing w:after="40"/>
      </w:pPr>
      <w:r>
        <w:rPr>
          <w:rFonts w:ascii="Aptos" w:hAnsi="Aptos"/>
          <w:b w:val="0"/>
          <w:sz w:val="19"/>
        </w:rPr>
        <w:t>b) Asansörün bu işlem sırasındaki ortalama gücünü hesaplayınız. (4 puan)</w:t>
      </w:r>
    </w:p>
    <w:p>
      <w:pPr>
        <w:spacing w:after="20" w:line="216" w:lineRule="auto"/>
      </w:pPr>
      <w:r>
        <w:rPr>
          <w:sz w:val="16"/>
        </w:rPr>
        <w:t>........................................................................................................................................................</w:t>
      </w:r>
    </w:p>
    <w:p>
      <w:pPr>
        <w:spacing w:after="40"/>
      </w:pPr>
      <w:r>
        <w:rPr>
          <w:rFonts w:ascii="Aptos" w:hAnsi="Aptos"/>
          <w:b w:val="0"/>
          <w:sz w:val="19"/>
        </w:rPr>
        <w:t>c) Aynı koli aynı yüksekliğe 5 s içinde çıkarılırsa yapılan iş ve güç nasıl değişir? Hesaplayarak açıklayınız. (4 puan)</w:t>
      </w:r>
    </w:p>
    <w:p>
      <w:pPr>
        <w:spacing w:after="20" w:line="216" w:lineRule="auto"/>
      </w:pPr>
      <w:r>
        <w:rPr>
          <w:sz w:val="16"/>
        </w:rPr>
        <w:t>........................................................................................................................................................</w:t>
      </w:r>
    </w:p>
    <w:p>
      <w:pPr>
        <w:pStyle w:val="QuestionHead"/>
        <w:keepNext/>
        <w:spacing w:before="100" w:after="40"/>
      </w:pPr>
      <w:r>
        <w:t>3. Soru (12 Puan)</w:t>
      </w:r>
    </w:p>
    <w:p>
      <w:pPr>
        <w:spacing w:after="40"/>
      </w:pPr>
      <w:r>
        <w:rPr>
          <w:rFonts w:ascii="Aptos" w:hAnsi="Aptos"/>
          <w:b w:val="0"/>
          <w:sz w:val="20"/>
        </w:rPr>
        <w:t>2 kg kütleli bir top, sürtünmelerin ihmal edildiği bir ortamda yerden 10 m yükseklikten serbest bırakılıyor. g = 10 m/s² alınız.</w:t>
      </w:r>
    </w:p>
    <w:p>
      <w:pPr>
        <w:spacing w:after="40"/>
      </w:pPr>
      <w:r>
        <w:rPr>
          <w:rFonts w:ascii="Aptos" w:hAnsi="Aptos"/>
          <w:b w:val="0"/>
          <w:sz w:val="19"/>
        </w:rPr>
        <w:t>a) Topun başlangıçtaki çekim potansiyel enerjisini ve mekanik enerjisini bulunuz. (4 puan)</w:t>
      </w:r>
    </w:p>
    <w:p>
      <w:pPr>
        <w:spacing w:after="20" w:line="216" w:lineRule="auto"/>
      </w:pPr>
      <w:r>
        <w:rPr>
          <w:sz w:val="16"/>
        </w:rPr>
        <w:t>........................................................................................................................................................</w:t>
      </w:r>
    </w:p>
    <w:p>
      <w:pPr>
        <w:spacing w:after="40"/>
      </w:pPr>
      <w:r>
        <w:rPr>
          <w:rFonts w:ascii="Aptos" w:hAnsi="Aptos"/>
          <w:b w:val="0"/>
          <w:sz w:val="19"/>
        </w:rPr>
        <w:t>b) Top yerden 5 m yükseklikteyken potansiyel ve kinetik enerjilerini hesaplayınız. (4 puan)</w:t>
      </w:r>
    </w:p>
    <w:p>
      <w:pPr>
        <w:spacing w:after="20" w:line="216" w:lineRule="auto"/>
      </w:pPr>
      <w:r>
        <w:rPr>
          <w:sz w:val="16"/>
        </w:rPr>
        <w:t>........................................................................................................................................................</w:t>
      </w:r>
    </w:p>
    <w:p>
      <w:pPr>
        <w:spacing w:after="40"/>
      </w:pPr>
      <w:r>
        <w:rPr>
          <w:rFonts w:ascii="Aptos" w:hAnsi="Aptos"/>
          <w:b w:val="0"/>
          <w:sz w:val="19"/>
        </w:rPr>
        <w:t>c) Topun 5 m yükseklikteki hızının büyüklüğünü bulunuz. (4 puan)</w:t>
      </w:r>
    </w:p>
    <w:p>
      <w:pPr>
        <w:spacing w:after="20" w:line="216" w:lineRule="auto"/>
      </w:pPr>
      <w:r>
        <w:rPr>
          <w:sz w:val="16"/>
        </w:rPr>
        <w:t>........................................................................................................................................................</w:t>
      </w:r>
    </w:p>
    <w:p>
      <w:pPr>
        <w:pStyle w:val="QuestionHead"/>
        <w:keepNext/>
        <w:spacing w:before="100" w:after="40"/>
      </w:pPr>
      <w:r>
        <w:t>4. Soru (12 Puan)</w:t>
      </w:r>
    </w:p>
    <w:p>
      <w:pPr>
        <w:spacing w:after="40"/>
      </w:pPr>
      <w:r>
        <w:rPr>
          <w:rFonts w:ascii="Aptos" w:hAnsi="Aptos"/>
          <w:b w:val="0"/>
          <w:sz w:val="20"/>
        </w:rPr>
        <w:t>Bir okulun elektrik ihtiyacının bir bölümü için iki seçenek değerlendiriliyor: çatıya güneş panelleri kurulması veya doğal gazla çalışan bir jeneratör kullanılması.</w:t>
      </w:r>
    </w:p>
    <w:p>
      <w:pPr>
        <w:spacing w:after="40"/>
      </w:pPr>
      <w:r>
        <w:rPr>
          <w:rFonts w:ascii="Aptos" w:hAnsi="Aptos"/>
          <w:b w:val="0"/>
          <w:sz w:val="19"/>
        </w:rPr>
        <w:t>a) Güneş enerjisi ile doğal gazı yenilenebilen/yenilenemeyen enerji kaynağı olarak sınıflandırınız. (4 puan)</w:t>
      </w:r>
    </w:p>
    <w:p>
      <w:pPr>
        <w:spacing w:after="20" w:line="216" w:lineRule="auto"/>
      </w:pPr>
      <w:r>
        <w:rPr>
          <w:sz w:val="16"/>
        </w:rPr>
        <w:t>........................................................................................................................................................</w:t>
      </w:r>
    </w:p>
    <w:p>
      <w:pPr>
        <w:spacing w:after="40"/>
      </w:pPr>
      <w:r>
        <w:rPr>
          <w:rFonts w:ascii="Aptos" w:hAnsi="Aptos"/>
          <w:b w:val="0"/>
          <w:sz w:val="19"/>
        </w:rPr>
        <w:t>b) Her iki seçeneğin birer avantajını ve birer dezavantajını yazınız. (4 puan)</w:t>
      </w:r>
    </w:p>
    <w:p>
      <w:pPr>
        <w:spacing w:after="20" w:line="216" w:lineRule="auto"/>
      </w:pPr>
      <w:r>
        <w:rPr>
          <w:sz w:val="16"/>
        </w:rPr>
        <w:t>........................................................................................................................................................</w:t>
      </w:r>
    </w:p>
    <w:p>
      <w:pPr>
        <w:spacing w:after="40"/>
      </w:pPr>
      <w:r>
        <w:rPr>
          <w:rFonts w:ascii="Aptos" w:hAnsi="Aptos"/>
          <w:b w:val="0"/>
          <w:sz w:val="19"/>
        </w:rPr>
        <w:t>c) Güneş panelinde gerçekleşen temel enerji dönüşümünü yazınız. (4 puan)</w:t>
      </w:r>
    </w:p>
    <w:p>
      <w:pPr>
        <w:spacing w:after="20" w:line="216" w:lineRule="auto"/>
      </w:pPr>
      <w:r>
        <w:rPr>
          <w:sz w:val="16"/>
        </w:rPr>
        <w:t>........................................................................................................................................................</w:t>
      </w:r>
    </w:p>
    <w:p>
      <w:pPr>
        <w:pStyle w:val="QuestionHead"/>
        <w:keepNext/>
        <w:spacing w:before="100" w:after="40"/>
      </w:pPr>
      <w:r>
        <w:t>5. Soru (12 Puan)</w:t>
      </w:r>
    </w:p>
    <w:p>
      <w:pPr>
        <w:spacing w:after="40"/>
      </w:pPr>
      <w:r>
        <w:rPr>
          <w:rFonts w:ascii="Aptos" w:hAnsi="Aptos"/>
          <w:b w:val="0"/>
          <w:sz w:val="20"/>
        </w:rPr>
        <w:t>Bir iletkenin dik kesitinden 6 s içinde toplam 24 C elektrik yükü geçmektedir.</w:t>
      </w:r>
    </w:p>
    <w:p>
      <w:pPr>
        <w:spacing w:after="40"/>
      </w:pPr>
      <w:r>
        <w:rPr>
          <w:rFonts w:ascii="Aptos" w:hAnsi="Aptos"/>
          <w:b w:val="0"/>
          <w:sz w:val="19"/>
        </w:rPr>
        <w:t>a) İletkenden geçen elektrik akımını hesaplayınız. (4 puan)</w:t>
      </w:r>
    </w:p>
    <w:p>
      <w:pPr>
        <w:spacing w:after="20" w:line="216" w:lineRule="auto"/>
      </w:pPr>
      <w:r>
        <w:rPr>
          <w:sz w:val="16"/>
        </w:rPr>
        <w:t>........................................................................................................................................................</w:t>
      </w:r>
    </w:p>
    <w:p>
      <w:pPr>
        <w:spacing w:after="40"/>
      </w:pPr>
      <w:r>
        <w:rPr>
          <w:rFonts w:ascii="Aptos" w:hAnsi="Aptos"/>
          <w:b w:val="0"/>
          <w:sz w:val="19"/>
        </w:rPr>
        <w:t>b) Aynı akım 15 s boyunca devam ederse iletkenin kesitinden geçen toplam yük miktarını bulunuz. (4 puan)</w:t>
      </w:r>
    </w:p>
    <w:p>
      <w:pPr>
        <w:spacing w:after="20" w:line="216" w:lineRule="auto"/>
      </w:pPr>
      <w:r>
        <w:rPr>
          <w:sz w:val="16"/>
        </w:rPr>
        <w:t>........................................................................................................................................................</w:t>
      </w:r>
    </w:p>
    <w:p>
      <w:pPr>
        <w:spacing w:after="40"/>
      </w:pPr>
      <w:r>
        <w:rPr>
          <w:rFonts w:ascii="Aptos" w:hAnsi="Aptos"/>
          <w:b w:val="0"/>
          <w:sz w:val="19"/>
        </w:rPr>
        <w:t>c) Metallerde elektronların hareket yönü ile kabul edilen elektrik akımı yönü arasındaki ilişkiyi açıklayınız. Ayrıca akımın ve potansiyel farkın hangi ölçüm araçlarıyla ölçüldüğünü yazınız. (4 puan)</w:t>
      </w:r>
    </w:p>
    <w:p>
      <w:pPr>
        <w:spacing w:after="20" w:line="216" w:lineRule="auto"/>
      </w:pPr>
      <w:r>
        <w:rPr>
          <w:sz w:val="16"/>
        </w:rPr>
        <w:t>........................................................................................................................................................</w:t>
      </w:r>
    </w:p>
    <w:p>
      <w:pPr>
        <w:pStyle w:val="QuestionHead"/>
        <w:keepNext/>
        <w:spacing w:before="100" w:after="40"/>
      </w:pPr>
      <w:r>
        <w:t>6. Soru - Doğru / Yanlış (15 Puan)</w:t>
      </w:r>
    </w:p>
    <w:p>
      <w:pPr>
        <w:spacing w:after="40"/>
      </w:pPr>
      <w:r>
        <w:rPr>
          <w:rFonts w:ascii="Aptos" w:hAnsi="Aptos"/>
          <w:b w:val="0"/>
          <w:sz w:val="19"/>
        </w:rPr>
        <w:t>Aşağıdaki ifadelerin başına doğru ise D, yanlış ise Y yazınız. (Her doğru cevap 1 puan)</w:t>
      </w:r>
    </w:p>
    <w:p>
      <w:pPr>
        <w:spacing w:after="20"/>
      </w:pPr>
      <w:r>
        <w:rPr>
          <w:rFonts w:ascii="Aptos" w:hAnsi="Aptos"/>
          <w:b w:val="0"/>
          <w:sz w:val="18"/>
        </w:rPr>
        <w:t>1. (   ) Kuvvet-yer değiştirme grafiğinin altında kalan cebirsel alan yapılan işi verir.</w:t>
      </w:r>
    </w:p>
    <w:p>
      <w:pPr>
        <w:spacing w:after="20"/>
      </w:pPr>
      <w:r>
        <w:rPr>
          <w:rFonts w:ascii="Aptos" w:hAnsi="Aptos"/>
          <w:b w:val="0"/>
          <w:sz w:val="18"/>
        </w:rPr>
        <w:t>2. (   ) Bir cisme kuvvet uygulanmasına rağmen cisim yer değiştirmiyorsa mekanik anlamda iş yapılmaz.</w:t>
      </w:r>
    </w:p>
    <w:p>
      <w:pPr>
        <w:spacing w:after="20"/>
      </w:pPr>
      <w:r>
        <w:rPr>
          <w:rFonts w:ascii="Aptos" w:hAnsi="Aptos"/>
          <w:b w:val="0"/>
          <w:sz w:val="18"/>
        </w:rPr>
        <w:t>3. (   ) Aynı iş daha kısa sürede yapılırsa güç azalır.</w:t>
      </w:r>
    </w:p>
    <w:p>
      <w:pPr>
        <w:spacing w:after="20"/>
      </w:pPr>
      <w:r>
        <w:rPr>
          <w:rFonts w:ascii="Aptos" w:hAnsi="Aptos"/>
          <w:b w:val="0"/>
          <w:sz w:val="18"/>
        </w:rPr>
        <w:t>4. (   ) Gücün SI birimi wattır.</w:t>
      </w:r>
    </w:p>
    <w:p>
      <w:pPr>
        <w:spacing w:after="20"/>
      </w:pPr>
      <w:r>
        <w:rPr>
          <w:rFonts w:ascii="Aptos" w:hAnsi="Aptos"/>
          <w:b w:val="0"/>
          <w:sz w:val="18"/>
        </w:rPr>
        <w:t>5. (   ) Hareket hâlindeki bir cisim kinetik enerjiye sahip olabilir.</w:t>
      </w:r>
    </w:p>
    <w:p>
      <w:pPr>
        <w:spacing w:after="20"/>
      </w:pPr>
      <w:r>
        <w:rPr>
          <w:rFonts w:ascii="Aptos" w:hAnsi="Aptos"/>
          <w:b w:val="0"/>
          <w:sz w:val="18"/>
        </w:rPr>
        <w:t>6. (   ) Çekim potansiyel enerjisi cismin kütlesi ve referans seviyesine göre yüksekliği ile ilişkilidir.</w:t>
      </w:r>
    </w:p>
    <w:p>
      <w:pPr>
        <w:spacing w:after="20"/>
      </w:pPr>
      <w:r>
        <w:rPr>
          <w:rFonts w:ascii="Aptos" w:hAnsi="Aptos"/>
          <w:b w:val="0"/>
          <w:sz w:val="18"/>
        </w:rPr>
        <w:t>7. (   ) Sürtünmenin olmadığı bir sistemde mekanik enerji korunabilir.</w:t>
      </w:r>
    </w:p>
    <w:p>
      <w:pPr>
        <w:spacing w:after="20"/>
      </w:pPr>
      <w:r>
        <w:rPr>
          <w:rFonts w:ascii="Aptos" w:hAnsi="Aptos"/>
          <w:b w:val="0"/>
          <w:sz w:val="18"/>
        </w:rPr>
        <w:t>8. (   ) Besinlerde depolanan enerji kimyasal enerjiye örnektir.</w:t>
      </w:r>
    </w:p>
    <w:p>
      <w:pPr>
        <w:spacing w:after="20"/>
      </w:pPr>
      <w:r>
        <w:rPr>
          <w:rFonts w:ascii="Aptos" w:hAnsi="Aptos"/>
          <w:b w:val="0"/>
          <w:sz w:val="18"/>
        </w:rPr>
        <w:t>9. (   ) Rüzgâr enerjisi yenilenebilen enerji kaynaklarındandır.</w:t>
      </w:r>
    </w:p>
    <w:p>
      <w:pPr>
        <w:spacing w:after="20"/>
      </w:pPr>
      <w:r>
        <w:rPr>
          <w:rFonts w:ascii="Aptos" w:hAnsi="Aptos"/>
          <w:b w:val="0"/>
          <w:sz w:val="18"/>
        </w:rPr>
        <w:t>10. (   ) Doğal gaz yenilenebilen enerji kaynağıdır.</w:t>
      </w:r>
    </w:p>
    <w:p>
      <w:pPr>
        <w:spacing w:after="20"/>
      </w:pPr>
      <w:r>
        <w:rPr>
          <w:rFonts w:ascii="Aptos" w:hAnsi="Aptos"/>
          <w:b w:val="0"/>
          <w:sz w:val="18"/>
        </w:rPr>
        <w:t>11. (   ) Metallerde elektronların hareket yönü ile kabul edilen elektrik akımı yönü aynıdır.</w:t>
      </w:r>
    </w:p>
    <w:p>
      <w:pPr>
        <w:spacing w:after="20"/>
      </w:pPr>
      <w:r>
        <w:rPr>
          <w:rFonts w:ascii="Aptos" w:hAnsi="Aptos"/>
          <w:b w:val="0"/>
          <w:sz w:val="18"/>
        </w:rPr>
        <w:t>12. (   ) 1 A, bir iletken kesitinden 1 saniyede 1 C yük geçmesine karşılık gelir.</w:t>
      </w:r>
    </w:p>
    <w:p>
      <w:pPr>
        <w:spacing w:after="20"/>
      </w:pPr>
      <w:r>
        <w:rPr>
          <w:rFonts w:ascii="Aptos" w:hAnsi="Aptos"/>
          <w:b w:val="0"/>
          <w:sz w:val="18"/>
        </w:rPr>
        <w:t>13. (   ) Ampermetre, devre elemanının uçlarına paralel bağlanarak akımı ölçer.</w:t>
      </w:r>
    </w:p>
    <w:p>
      <w:pPr>
        <w:spacing w:after="20"/>
      </w:pPr>
      <w:r>
        <w:rPr>
          <w:rFonts w:ascii="Aptos" w:hAnsi="Aptos"/>
          <w:b w:val="0"/>
          <w:sz w:val="18"/>
        </w:rPr>
        <w:t>14. (   ) Voltmetre, potansiyel farkı ölçülecek devre elemanının uçlarına paralel bağlanır.</w:t>
      </w:r>
    </w:p>
    <w:p>
      <w:pPr>
        <w:spacing w:after="20"/>
      </w:pPr>
      <w:r>
        <w:rPr>
          <w:rFonts w:ascii="Aptos" w:hAnsi="Aptos"/>
          <w:b w:val="0"/>
          <w:sz w:val="18"/>
        </w:rPr>
        <w:t>15. (   ) Direnç, bir devre elemanının elektrik akımına karşı gösterdiği etkiyi ifade eder.</w:t>
      </w:r>
    </w:p>
    <w:p>
      <w:pPr>
        <w:pStyle w:val="QuestionHead"/>
        <w:keepNext/>
        <w:spacing w:before="100" w:after="40"/>
      </w:pPr>
      <w:r>
        <w:t>7. Soru - Boşluk Doldurma (15 Puan)</w:t>
      </w:r>
    </w:p>
    <w:p>
      <w:pPr>
        <w:spacing w:after="40"/>
      </w:pPr>
      <w:r>
        <w:rPr>
          <w:rFonts w:ascii="Aptos" w:hAnsi="Aptos"/>
          <w:b w:val="0"/>
          <w:sz w:val="19"/>
        </w:rPr>
        <w:t>Aşağıdaki cümleleri uygun kavramlarla tamamlayınız. (Her boşluk 1 puan)</w:t>
      </w:r>
    </w:p>
    <w:p>
      <w:pPr>
        <w:spacing w:after="20"/>
      </w:pPr>
      <w:r>
        <w:rPr>
          <w:rFonts w:ascii="Aptos" w:hAnsi="Aptos"/>
          <w:b w:val="0"/>
          <w:sz w:val="18"/>
        </w:rPr>
        <w:t>1. Bir kuvvetin cismi kuvvet doğrultusunda yer değiştirmesi sonucu aktarılan enerjiye __________ denir.</w:t>
      </w:r>
    </w:p>
    <w:p>
      <w:pPr>
        <w:spacing w:after="20"/>
      </w:pPr>
      <w:r>
        <w:rPr>
          <w:rFonts w:ascii="Aptos" w:hAnsi="Aptos"/>
          <w:b w:val="0"/>
          <w:sz w:val="18"/>
        </w:rPr>
        <w:t>2. İş ve enerjinin SI birimi __________dür.</w:t>
      </w:r>
    </w:p>
    <w:p>
      <w:pPr>
        <w:spacing w:after="20"/>
      </w:pPr>
      <w:r>
        <w:rPr>
          <w:rFonts w:ascii="Aptos" w:hAnsi="Aptos"/>
          <w:b w:val="0"/>
          <w:sz w:val="18"/>
        </w:rPr>
        <w:t>3. Birim zamanda yapılan işe __________ denir.</w:t>
      </w:r>
    </w:p>
    <w:p>
      <w:pPr>
        <w:spacing w:after="20"/>
      </w:pPr>
      <w:r>
        <w:rPr>
          <w:rFonts w:ascii="Aptos" w:hAnsi="Aptos"/>
          <w:b w:val="0"/>
          <w:sz w:val="18"/>
        </w:rPr>
        <w:t>4. Gücün SI birimi __________tır.</w:t>
      </w:r>
    </w:p>
    <w:p>
      <w:pPr>
        <w:spacing w:after="20"/>
      </w:pPr>
      <w:r>
        <w:rPr>
          <w:rFonts w:ascii="Aptos" w:hAnsi="Aptos"/>
          <w:b w:val="0"/>
          <w:sz w:val="18"/>
        </w:rPr>
        <w:t>5. Hareket eden cismin sahip olduğu enerjiye __________ enerji denir.</w:t>
      </w:r>
    </w:p>
    <w:p>
      <w:pPr>
        <w:spacing w:after="20"/>
      </w:pPr>
      <w:r>
        <w:rPr>
          <w:rFonts w:ascii="Aptos" w:hAnsi="Aptos"/>
          <w:b w:val="0"/>
          <w:sz w:val="18"/>
        </w:rPr>
        <w:t>6. Cismin konumundan veya yüksekliğinden dolayı sahip olduğu enerjiye __________ enerji denir.</w:t>
      </w:r>
    </w:p>
    <w:p>
      <w:pPr>
        <w:spacing w:after="20"/>
      </w:pPr>
      <w:r>
        <w:rPr>
          <w:rFonts w:ascii="Aptos" w:hAnsi="Aptos"/>
          <w:b w:val="0"/>
          <w:sz w:val="18"/>
        </w:rPr>
        <w:t>7. Kinetik ve potansiyel enerjilerin toplamına __________ enerji denir.</w:t>
      </w:r>
    </w:p>
    <w:p>
      <w:pPr>
        <w:spacing w:after="20"/>
      </w:pPr>
      <w:r>
        <w:rPr>
          <w:rFonts w:ascii="Aptos" w:hAnsi="Aptos"/>
          <w:b w:val="0"/>
          <w:sz w:val="18"/>
        </w:rPr>
        <w:t>8. Maddelerin kimyasal bağlarında depolanan enerjiye __________ enerji denir.</w:t>
      </w:r>
    </w:p>
    <w:p>
      <w:pPr>
        <w:spacing w:after="20"/>
      </w:pPr>
      <w:r>
        <w:rPr>
          <w:rFonts w:ascii="Aptos" w:hAnsi="Aptos"/>
          <w:b w:val="0"/>
          <w:sz w:val="18"/>
        </w:rPr>
        <w:t>9. Uranyum gibi ağır atomların çekirdeklerindeki dönüşümlerle açığa çıkan enerjiye __________ enerji denir.</w:t>
      </w:r>
    </w:p>
    <w:p>
      <w:pPr>
        <w:spacing w:after="20"/>
      </w:pPr>
      <w:r>
        <w:rPr>
          <w:rFonts w:ascii="Aptos" w:hAnsi="Aptos"/>
          <w:b w:val="0"/>
          <w:sz w:val="18"/>
        </w:rPr>
        <w:t>10. Güneş ve rüzgâr gibi doğada yeniden kullanılabilen kaynaklara __________ enerji kaynakları denir.</w:t>
      </w:r>
    </w:p>
    <w:p>
      <w:pPr>
        <w:spacing w:after="20"/>
      </w:pPr>
      <w:r>
        <w:rPr>
          <w:rFonts w:ascii="Aptos" w:hAnsi="Aptos"/>
          <w:b w:val="0"/>
          <w:sz w:val="18"/>
        </w:rPr>
        <w:t>11. Bir iletkenin kesitinden birim zamanda geçen yük miktarına elektrik __________ denir.</w:t>
      </w:r>
    </w:p>
    <w:p>
      <w:pPr>
        <w:spacing w:after="20"/>
      </w:pPr>
      <w:r>
        <w:rPr>
          <w:rFonts w:ascii="Aptos" w:hAnsi="Aptos"/>
          <w:b w:val="0"/>
          <w:sz w:val="18"/>
        </w:rPr>
        <w:t>12. Elektrik yükünün SI birimi __________dur.</w:t>
      </w:r>
    </w:p>
    <w:p>
      <w:pPr>
        <w:spacing w:after="20"/>
      </w:pPr>
      <w:r>
        <w:rPr>
          <w:rFonts w:ascii="Aptos" w:hAnsi="Aptos"/>
          <w:b w:val="0"/>
          <w:sz w:val="18"/>
        </w:rPr>
        <w:t>13. Elektrik akımının SI birimi __________dir.</w:t>
      </w:r>
    </w:p>
    <w:p>
      <w:pPr>
        <w:spacing w:after="20"/>
      </w:pPr>
      <w:r>
        <w:rPr>
          <w:rFonts w:ascii="Aptos" w:hAnsi="Aptos"/>
          <w:b w:val="0"/>
          <w:sz w:val="18"/>
        </w:rPr>
        <w:t>14. Yükleri iletken boyunca hareket ettiren enerji farkıyla ilişkili büyüklüğe __________ fark denir.</w:t>
      </w:r>
    </w:p>
    <w:p>
      <w:pPr>
        <w:spacing w:after="20"/>
      </w:pPr>
      <w:r>
        <w:rPr>
          <w:rFonts w:ascii="Aptos" w:hAnsi="Aptos"/>
          <w:b w:val="0"/>
          <w:sz w:val="18"/>
        </w:rPr>
        <w:t>15. Elektrik akımına karşı gösterilen etkiye __________ denir.</w:t>
      </w:r>
    </w:p>
    <w:p>
      <w:pPr>
        <w:pStyle w:val="QuestionHead"/>
        <w:keepNext/>
        <w:spacing w:before="100" w:after="40"/>
      </w:pPr>
      <w:r>
        <w:t>8. Soru - Eşleştirme (10 Puan)</w:t>
      </w:r>
    </w:p>
    <w:p>
      <w:pPr>
        <w:spacing w:after="40"/>
      </w:pPr>
      <w:r>
        <w:rPr>
          <w:rFonts w:ascii="Aptos" w:hAnsi="Aptos"/>
          <w:b w:val="0"/>
          <w:sz w:val="19"/>
        </w:rPr>
        <w:t>Soldaki kavramları sağdaki açıklamalarla eşleştiriniz. Her seçenek bir kez kullanılacaktır. (Her doğru eşleştirme 1 puan)</w:t>
      </w:r>
    </w:p>
    <w:tbl>
      <w:tblPr>
        <w:tblStyle w:val="TableGrid"/>
        <w:tblW w:type="auto" w:w="0"/>
        <w:jc w:val="center"/>
        <w:tblLook w:firstColumn="1" w:firstRow="1" w:lastColumn="0" w:lastRow="0" w:noHBand="0" w:noVBand="1" w:val="04A0"/>
      </w:tblPr>
      <w:tblGrid>
        <w:gridCol w:w="3494"/>
        <w:gridCol w:w="3494"/>
        <w:gridCol w:w="3494"/>
      </w:tblGrid>
      <w:tr>
        <w:tc>
          <w:tcPr>
            <w:tcW w:type="dxa" w:w="3494"/>
            <w:vAlign w:val="center"/>
            <w:shd w:fill="D9EAF7"/>
          </w:tcPr>
          <w:p>
            <w:pPr>
              <w:spacing w:after="0"/>
            </w:pPr>
            <w:r/>
            <w:r>
              <w:rPr>
                <w:rFonts w:ascii="Aptos" w:hAnsi="Aptos"/>
                <w:b/>
                <w:sz w:val="17"/>
              </w:rPr>
              <w:t>No</w:t>
            </w:r>
          </w:p>
        </w:tc>
        <w:tc>
          <w:tcPr>
            <w:tcW w:type="dxa" w:w="3494"/>
            <w:vAlign w:val="center"/>
            <w:shd w:fill="D9EAF7"/>
          </w:tcPr>
          <w:p>
            <w:pPr>
              <w:spacing w:after="0"/>
            </w:pPr>
            <w:r/>
            <w:r>
              <w:rPr>
                <w:rFonts w:ascii="Aptos" w:hAnsi="Aptos"/>
                <w:b/>
                <w:sz w:val="17"/>
              </w:rPr>
              <w:t>Kavram</w:t>
            </w:r>
          </w:p>
        </w:tc>
        <w:tc>
          <w:tcPr>
            <w:tcW w:type="dxa" w:w="3494"/>
            <w:vAlign w:val="center"/>
            <w:shd w:fill="D9EAF7"/>
          </w:tcPr>
          <w:p>
            <w:pPr>
              <w:spacing w:after="0"/>
            </w:pPr>
            <w:r/>
            <w:r>
              <w:rPr>
                <w:rFonts w:ascii="Aptos" w:hAnsi="Aptos"/>
                <w:b/>
                <w:sz w:val="17"/>
              </w:rPr>
              <w:t>Açıklama</w:t>
            </w:r>
          </w:p>
        </w:tc>
      </w:tr>
      <w:tr>
        <w:tc>
          <w:tcPr>
            <w:tcW w:type="dxa" w:w="3494"/>
            <w:vAlign w:val="center"/>
          </w:tcPr>
          <w:p>
            <w:pPr>
              <w:spacing w:after="0"/>
            </w:pPr>
            <w:r/>
            <w:r>
              <w:rPr>
                <w:rFonts w:ascii="Aptos" w:hAnsi="Aptos"/>
                <w:b w:val="0"/>
                <w:sz w:val="16"/>
              </w:rPr>
              <w:t>1</w:t>
            </w:r>
          </w:p>
        </w:tc>
        <w:tc>
          <w:tcPr>
            <w:tcW w:type="dxa" w:w="3494"/>
            <w:vAlign w:val="center"/>
          </w:tcPr>
          <w:p>
            <w:pPr>
              <w:spacing w:after="0"/>
            </w:pPr>
            <w:r/>
            <w:r>
              <w:rPr>
                <w:rFonts w:ascii="Aptos" w:hAnsi="Aptos"/>
                <w:b w:val="0"/>
                <w:sz w:val="16"/>
              </w:rPr>
              <w:t>Kinetik enerji</w:t>
            </w:r>
          </w:p>
        </w:tc>
        <w:tc>
          <w:tcPr>
            <w:tcW w:type="dxa" w:w="3494"/>
            <w:vAlign w:val="center"/>
          </w:tcPr>
          <w:p>
            <w:pPr>
              <w:spacing w:after="0"/>
            </w:pPr>
            <w:r/>
            <w:r>
              <w:rPr>
                <w:rFonts w:ascii="Aptos" w:hAnsi="Aptos"/>
                <w:b w:val="0"/>
                <w:sz w:val="16"/>
              </w:rPr>
              <w:t>A) Elektrik akımını ölçen araç</w:t>
            </w:r>
          </w:p>
        </w:tc>
      </w:tr>
      <w:tr>
        <w:tc>
          <w:tcPr>
            <w:tcW w:type="dxa" w:w="3494"/>
            <w:vAlign w:val="center"/>
          </w:tcPr>
          <w:p>
            <w:pPr>
              <w:spacing w:after="0"/>
            </w:pPr>
            <w:r/>
            <w:r>
              <w:rPr>
                <w:rFonts w:ascii="Aptos" w:hAnsi="Aptos"/>
                <w:b w:val="0"/>
                <w:sz w:val="16"/>
              </w:rPr>
              <w:t>2</w:t>
            </w:r>
          </w:p>
        </w:tc>
        <w:tc>
          <w:tcPr>
            <w:tcW w:type="dxa" w:w="3494"/>
            <w:vAlign w:val="center"/>
          </w:tcPr>
          <w:p>
            <w:pPr>
              <w:spacing w:after="0"/>
            </w:pPr>
            <w:r/>
            <w:r>
              <w:rPr>
                <w:rFonts w:ascii="Aptos" w:hAnsi="Aptos"/>
                <w:b w:val="0"/>
                <w:sz w:val="16"/>
              </w:rPr>
              <w:t>Çekim potansiyel enerjisi</w:t>
            </w:r>
          </w:p>
        </w:tc>
        <w:tc>
          <w:tcPr>
            <w:tcW w:type="dxa" w:w="3494"/>
            <w:vAlign w:val="center"/>
          </w:tcPr>
          <w:p>
            <w:pPr>
              <w:spacing w:after="0"/>
            </w:pPr>
            <w:r/>
            <w:r>
              <w:rPr>
                <w:rFonts w:ascii="Aptos" w:hAnsi="Aptos"/>
                <w:b w:val="0"/>
                <w:sz w:val="16"/>
              </w:rPr>
              <w:t>B) Cismin hareketinden kaynaklanan enerji</w:t>
            </w:r>
          </w:p>
        </w:tc>
      </w:tr>
      <w:tr>
        <w:tc>
          <w:tcPr>
            <w:tcW w:type="dxa" w:w="3494"/>
            <w:vAlign w:val="center"/>
          </w:tcPr>
          <w:p>
            <w:pPr>
              <w:spacing w:after="0"/>
            </w:pPr>
            <w:r/>
            <w:r>
              <w:rPr>
                <w:rFonts w:ascii="Aptos" w:hAnsi="Aptos"/>
                <w:b w:val="0"/>
                <w:sz w:val="16"/>
              </w:rPr>
              <w:t>3</w:t>
            </w:r>
          </w:p>
        </w:tc>
        <w:tc>
          <w:tcPr>
            <w:tcW w:type="dxa" w:w="3494"/>
            <w:vAlign w:val="center"/>
          </w:tcPr>
          <w:p>
            <w:pPr>
              <w:spacing w:after="0"/>
            </w:pPr>
            <w:r/>
            <w:r>
              <w:rPr>
                <w:rFonts w:ascii="Aptos" w:hAnsi="Aptos"/>
                <w:b w:val="0"/>
                <w:sz w:val="16"/>
              </w:rPr>
              <w:t>Kimyasal enerji</w:t>
            </w:r>
          </w:p>
        </w:tc>
        <w:tc>
          <w:tcPr>
            <w:tcW w:type="dxa" w:w="3494"/>
            <w:vAlign w:val="center"/>
          </w:tcPr>
          <w:p>
            <w:pPr>
              <w:spacing w:after="0"/>
            </w:pPr>
            <w:r/>
            <w:r>
              <w:rPr>
                <w:rFonts w:ascii="Aptos" w:hAnsi="Aptos"/>
                <w:b w:val="0"/>
                <w:sz w:val="16"/>
              </w:rPr>
              <w:t>C) Elektrik akımına karşı gösterilen etki</w:t>
            </w:r>
          </w:p>
        </w:tc>
      </w:tr>
      <w:tr>
        <w:tc>
          <w:tcPr>
            <w:tcW w:type="dxa" w:w="3494"/>
            <w:vAlign w:val="center"/>
          </w:tcPr>
          <w:p>
            <w:pPr>
              <w:spacing w:after="0"/>
            </w:pPr>
            <w:r/>
            <w:r>
              <w:rPr>
                <w:rFonts w:ascii="Aptos" w:hAnsi="Aptos"/>
                <w:b w:val="0"/>
                <w:sz w:val="16"/>
              </w:rPr>
              <w:t>4</w:t>
            </w:r>
          </w:p>
        </w:tc>
        <w:tc>
          <w:tcPr>
            <w:tcW w:type="dxa" w:w="3494"/>
            <w:vAlign w:val="center"/>
          </w:tcPr>
          <w:p>
            <w:pPr>
              <w:spacing w:after="0"/>
            </w:pPr>
            <w:r/>
            <w:r>
              <w:rPr>
                <w:rFonts w:ascii="Aptos" w:hAnsi="Aptos"/>
                <w:b w:val="0"/>
                <w:sz w:val="16"/>
              </w:rPr>
              <w:t>Işık enerjisi</w:t>
            </w:r>
          </w:p>
        </w:tc>
        <w:tc>
          <w:tcPr>
            <w:tcW w:type="dxa" w:w="3494"/>
            <w:vAlign w:val="center"/>
          </w:tcPr>
          <w:p>
            <w:pPr>
              <w:spacing w:after="0"/>
            </w:pPr>
            <w:r/>
            <w:r>
              <w:rPr>
                <w:rFonts w:ascii="Aptos" w:hAnsi="Aptos"/>
                <w:b w:val="0"/>
                <w:sz w:val="16"/>
              </w:rPr>
              <w:t>D) Güneş ve rüzgâr gibi tekrar kullanılabilen kaynaklar</w:t>
            </w:r>
          </w:p>
        </w:tc>
      </w:tr>
      <w:tr>
        <w:tc>
          <w:tcPr>
            <w:tcW w:type="dxa" w:w="3494"/>
            <w:vAlign w:val="center"/>
          </w:tcPr>
          <w:p>
            <w:pPr>
              <w:spacing w:after="0"/>
            </w:pPr>
            <w:r/>
            <w:r>
              <w:rPr>
                <w:rFonts w:ascii="Aptos" w:hAnsi="Aptos"/>
                <w:b w:val="0"/>
                <w:sz w:val="16"/>
              </w:rPr>
              <w:t>5</w:t>
            </w:r>
          </w:p>
        </w:tc>
        <w:tc>
          <w:tcPr>
            <w:tcW w:type="dxa" w:w="3494"/>
            <w:vAlign w:val="center"/>
          </w:tcPr>
          <w:p>
            <w:pPr>
              <w:spacing w:after="0"/>
            </w:pPr>
            <w:r/>
            <w:r>
              <w:rPr>
                <w:rFonts w:ascii="Aptos" w:hAnsi="Aptos"/>
                <w:b w:val="0"/>
                <w:sz w:val="16"/>
              </w:rPr>
              <w:t>Ses enerjisi</w:t>
            </w:r>
          </w:p>
        </w:tc>
        <w:tc>
          <w:tcPr>
            <w:tcW w:type="dxa" w:w="3494"/>
            <w:vAlign w:val="center"/>
          </w:tcPr>
          <w:p>
            <w:pPr>
              <w:spacing w:after="0"/>
            </w:pPr>
            <w:r/>
            <w:r>
              <w:rPr>
                <w:rFonts w:ascii="Aptos" w:hAnsi="Aptos"/>
                <w:b w:val="0"/>
                <w:sz w:val="16"/>
              </w:rPr>
              <w:t>E) Potansiyel farkı ölçen araç</w:t>
            </w:r>
          </w:p>
        </w:tc>
      </w:tr>
      <w:tr>
        <w:tc>
          <w:tcPr>
            <w:tcW w:type="dxa" w:w="3494"/>
            <w:vAlign w:val="center"/>
          </w:tcPr>
          <w:p>
            <w:pPr>
              <w:spacing w:after="0"/>
            </w:pPr>
            <w:r/>
            <w:r>
              <w:rPr>
                <w:rFonts w:ascii="Aptos" w:hAnsi="Aptos"/>
                <w:b w:val="0"/>
                <w:sz w:val="16"/>
              </w:rPr>
              <w:t>6</w:t>
            </w:r>
          </w:p>
        </w:tc>
        <w:tc>
          <w:tcPr>
            <w:tcW w:type="dxa" w:w="3494"/>
            <w:vAlign w:val="center"/>
          </w:tcPr>
          <w:p>
            <w:pPr>
              <w:spacing w:after="0"/>
            </w:pPr>
            <w:r/>
            <w:r>
              <w:rPr>
                <w:rFonts w:ascii="Aptos" w:hAnsi="Aptos"/>
                <w:b w:val="0"/>
                <w:sz w:val="16"/>
              </w:rPr>
              <w:t>Yenilenebilen kaynak</w:t>
            </w:r>
          </w:p>
        </w:tc>
        <w:tc>
          <w:tcPr>
            <w:tcW w:type="dxa" w:w="3494"/>
            <w:vAlign w:val="center"/>
          </w:tcPr>
          <w:p>
            <w:pPr>
              <w:spacing w:after="0"/>
            </w:pPr>
            <w:r/>
            <w:r>
              <w:rPr>
                <w:rFonts w:ascii="Aptos" w:hAnsi="Aptos"/>
                <w:b w:val="0"/>
                <w:sz w:val="16"/>
              </w:rPr>
              <w:t>F) Fosil yakıtlar gibi sınırlı kaynaklar</w:t>
            </w:r>
          </w:p>
        </w:tc>
      </w:tr>
      <w:tr>
        <w:tc>
          <w:tcPr>
            <w:tcW w:type="dxa" w:w="3494"/>
            <w:vAlign w:val="center"/>
          </w:tcPr>
          <w:p>
            <w:pPr>
              <w:spacing w:after="0"/>
            </w:pPr>
            <w:r/>
            <w:r>
              <w:rPr>
                <w:rFonts w:ascii="Aptos" w:hAnsi="Aptos"/>
                <w:b w:val="0"/>
                <w:sz w:val="16"/>
              </w:rPr>
              <w:t>7</w:t>
            </w:r>
          </w:p>
        </w:tc>
        <w:tc>
          <w:tcPr>
            <w:tcW w:type="dxa" w:w="3494"/>
            <w:vAlign w:val="center"/>
          </w:tcPr>
          <w:p>
            <w:pPr>
              <w:spacing w:after="0"/>
            </w:pPr>
            <w:r/>
            <w:r>
              <w:rPr>
                <w:rFonts w:ascii="Aptos" w:hAnsi="Aptos"/>
                <w:b w:val="0"/>
                <w:sz w:val="16"/>
              </w:rPr>
              <w:t>Yenilenemeyen kaynak</w:t>
            </w:r>
          </w:p>
        </w:tc>
        <w:tc>
          <w:tcPr>
            <w:tcW w:type="dxa" w:w="3494"/>
            <w:vAlign w:val="center"/>
          </w:tcPr>
          <w:p>
            <w:pPr>
              <w:spacing w:after="0"/>
            </w:pPr>
            <w:r/>
            <w:r>
              <w:rPr>
                <w:rFonts w:ascii="Aptos" w:hAnsi="Aptos"/>
                <w:b w:val="0"/>
                <w:sz w:val="16"/>
              </w:rPr>
              <w:t>G) Cisimlerin konum veya yüksekliğinden kaynaklanan enerji</w:t>
            </w:r>
          </w:p>
        </w:tc>
      </w:tr>
      <w:tr>
        <w:tc>
          <w:tcPr>
            <w:tcW w:type="dxa" w:w="3494"/>
            <w:vAlign w:val="center"/>
          </w:tcPr>
          <w:p>
            <w:pPr>
              <w:spacing w:after="0"/>
            </w:pPr>
            <w:r/>
            <w:r>
              <w:rPr>
                <w:rFonts w:ascii="Aptos" w:hAnsi="Aptos"/>
                <w:b w:val="0"/>
                <w:sz w:val="16"/>
              </w:rPr>
              <w:t>8</w:t>
            </w:r>
          </w:p>
        </w:tc>
        <w:tc>
          <w:tcPr>
            <w:tcW w:type="dxa" w:w="3494"/>
            <w:vAlign w:val="center"/>
          </w:tcPr>
          <w:p>
            <w:pPr>
              <w:spacing w:after="0"/>
            </w:pPr>
            <w:r/>
            <w:r>
              <w:rPr>
                <w:rFonts w:ascii="Aptos" w:hAnsi="Aptos"/>
                <w:b w:val="0"/>
                <w:sz w:val="16"/>
              </w:rPr>
              <w:t>Ampermetre</w:t>
            </w:r>
          </w:p>
        </w:tc>
        <w:tc>
          <w:tcPr>
            <w:tcW w:type="dxa" w:w="3494"/>
            <w:vAlign w:val="center"/>
          </w:tcPr>
          <w:p>
            <w:pPr>
              <w:spacing w:after="0"/>
            </w:pPr>
            <w:r/>
            <w:r>
              <w:rPr>
                <w:rFonts w:ascii="Aptos" w:hAnsi="Aptos"/>
                <w:b w:val="0"/>
                <w:sz w:val="16"/>
              </w:rPr>
              <w:t>H) Maddelerin bağlarında depolanan enerji</w:t>
            </w:r>
          </w:p>
        </w:tc>
      </w:tr>
      <w:tr>
        <w:tc>
          <w:tcPr>
            <w:tcW w:type="dxa" w:w="3494"/>
            <w:vAlign w:val="center"/>
          </w:tcPr>
          <w:p>
            <w:pPr>
              <w:spacing w:after="0"/>
            </w:pPr>
            <w:r/>
            <w:r>
              <w:rPr>
                <w:rFonts w:ascii="Aptos" w:hAnsi="Aptos"/>
                <w:b w:val="0"/>
                <w:sz w:val="16"/>
              </w:rPr>
              <w:t>9</w:t>
            </w:r>
          </w:p>
        </w:tc>
        <w:tc>
          <w:tcPr>
            <w:tcW w:type="dxa" w:w="3494"/>
            <w:vAlign w:val="center"/>
          </w:tcPr>
          <w:p>
            <w:pPr>
              <w:spacing w:after="0"/>
            </w:pPr>
            <w:r/>
            <w:r>
              <w:rPr>
                <w:rFonts w:ascii="Aptos" w:hAnsi="Aptos"/>
                <w:b w:val="0"/>
                <w:sz w:val="16"/>
              </w:rPr>
              <w:t>Voltmetre</w:t>
            </w:r>
          </w:p>
        </w:tc>
        <w:tc>
          <w:tcPr>
            <w:tcW w:type="dxa" w:w="3494"/>
            <w:vAlign w:val="center"/>
          </w:tcPr>
          <w:p>
            <w:pPr>
              <w:spacing w:after="0"/>
            </w:pPr>
            <w:r/>
            <w:r>
              <w:rPr>
                <w:rFonts w:ascii="Aptos" w:hAnsi="Aptos"/>
                <w:b w:val="0"/>
                <w:sz w:val="16"/>
              </w:rPr>
              <w:t>I) Titreşimler yoluyla yayılan enerji biçimi</w:t>
            </w:r>
          </w:p>
        </w:tc>
      </w:tr>
      <w:tr>
        <w:tc>
          <w:tcPr>
            <w:tcW w:type="dxa" w:w="3494"/>
            <w:vAlign w:val="center"/>
          </w:tcPr>
          <w:p>
            <w:pPr>
              <w:spacing w:after="0"/>
            </w:pPr>
            <w:r/>
            <w:r>
              <w:rPr>
                <w:rFonts w:ascii="Aptos" w:hAnsi="Aptos"/>
                <w:b w:val="0"/>
                <w:sz w:val="16"/>
              </w:rPr>
              <w:t>10</w:t>
            </w:r>
          </w:p>
        </w:tc>
        <w:tc>
          <w:tcPr>
            <w:tcW w:type="dxa" w:w="3494"/>
            <w:vAlign w:val="center"/>
          </w:tcPr>
          <w:p>
            <w:pPr>
              <w:spacing w:after="0"/>
            </w:pPr>
            <w:r/>
            <w:r>
              <w:rPr>
                <w:rFonts w:ascii="Aptos" w:hAnsi="Aptos"/>
                <w:b w:val="0"/>
                <w:sz w:val="16"/>
              </w:rPr>
              <w:t>Direnç</w:t>
            </w:r>
          </w:p>
        </w:tc>
        <w:tc>
          <w:tcPr>
            <w:tcW w:type="dxa" w:w="3494"/>
            <w:vAlign w:val="center"/>
          </w:tcPr>
          <w:p>
            <w:pPr>
              <w:spacing w:after="0"/>
            </w:pPr>
            <w:r/>
            <w:r>
              <w:rPr>
                <w:rFonts w:ascii="Aptos" w:hAnsi="Aptos"/>
                <w:b w:val="0"/>
                <w:sz w:val="16"/>
              </w:rPr>
              <w:t>J) Elektromanyetik dalgalarla taşınan enerji biçimi</w:t>
            </w:r>
          </w:p>
        </w:tc>
      </w:tr>
    </w:tbl>
    <w:p>
      <w:pPr>
        <w:spacing w:after="60"/>
      </w:pPr>
      <w:r>
        <w:rPr>
          <w:rFonts w:ascii="Aptos" w:hAnsi="Aptos"/>
          <w:b/>
          <w:sz w:val="18"/>
        </w:rPr>
        <w:t>Cevaplar: 1-___  2-___  3-___  4-___  5-___  6-___  7-___  8-___  9-___  10-___</w:t>
      </w:r>
    </w:p>
    <w:p>
      <w:r>
        <w:br w:type="page"/>
      </w:r>
    </w:p>
    <w:p>
      <w:pPr>
        <w:pStyle w:val="AnswerHead"/>
        <w:keepNext/>
      </w:pPr>
      <w:r>
        <w:t>CEVAP ANAHTARI</w:t>
      </w:r>
    </w:p>
    <w:p>
      <w:pPr>
        <w:spacing w:before="80" w:after="20"/>
      </w:pPr>
      <w:r>
        <w:rPr>
          <w:b/>
          <w:sz w:val="20"/>
        </w:rPr>
        <w:t>1. Soru</w:t>
      </w:r>
    </w:p>
    <w:p>
      <w:pPr>
        <w:spacing w:after="60" w:line="240" w:lineRule="auto"/>
      </w:pPr>
      <w:r>
        <w:rPr>
          <w:sz w:val="18"/>
        </w:rPr>
        <w:t>a) W₀₋₃ = F·Δx = 20·3 = 60 J.  b) 3-5 m aralığı üçgen alanıdır: W₃₋₅ = ½·2·20 = 20 J.  c) Wtoplam = 60 + 20 = 80 J. İş, F-x grafiğinin altında kalan cebirsel alanla ilişkilidir.</w:t>
      </w:r>
    </w:p>
    <w:p>
      <w:pPr>
        <w:spacing w:before="80" w:after="20"/>
      </w:pPr>
      <w:r>
        <w:rPr>
          <w:b/>
          <w:sz w:val="20"/>
        </w:rPr>
        <w:t>2. Soru</w:t>
      </w:r>
    </w:p>
    <w:p>
      <w:pPr>
        <w:spacing w:after="60" w:line="240" w:lineRule="auto"/>
      </w:pPr>
      <w:r>
        <w:rPr>
          <w:sz w:val="18"/>
        </w:rPr>
        <w:t>a) W = m·g·h = 40·10·5 = 2000 J.  b) P = W/t = 2000/10 = 200 W.  c) Yapılan iş yine 2000 J olur; süre 5 s olduğundan güç P = 2000/5 = 400 W olur. İş değişmez, güç iki katına çıkar.</w:t>
      </w:r>
    </w:p>
    <w:p>
      <w:pPr>
        <w:spacing w:before="80" w:after="20"/>
      </w:pPr>
      <w:r>
        <w:rPr>
          <w:b/>
          <w:sz w:val="20"/>
        </w:rPr>
        <w:t>3. Soru</w:t>
      </w:r>
    </w:p>
    <w:p>
      <w:pPr>
        <w:spacing w:after="60" w:line="240" w:lineRule="auto"/>
      </w:pPr>
      <w:r>
        <w:rPr>
          <w:sz w:val="18"/>
        </w:rPr>
        <w:t>a) Eₚ = m·g·h = 2·10·10 = 200 J; başlangıçta v = 0 olduğundan Eₖ = 0 ve Eₘ = 200 J.  b) h = 5 m iken Eₚ = 100 J, mekanik enerji korunduğu için Eₖ = 100 J.  c) Eₖ = ½·m·v² → 100 = ½·2·v² → v = 10 m/s.</w:t>
      </w:r>
    </w:p>
    <w:p>
      <w:pPr>
        <w:spacing w:before="80" w:after="20"/>
      </w:pPr>
      <w:r>
        <w:rPr>
          <w:b/>
          <w:sz w:val="20"/>
        </w:rPr>
        <w:t>4. Soru</w:t>
      </w:r>
    </w:p>
    <w:p>
      <w:pPr>
        <w:spacing w:after="60" w:line="240" w:lineRule="auto"/>
      </w:pPr>
      <w:r>
        <w:rPr>
          <w:sz w:val="18"/>
        </w:rPr>
        <w:t>a) Güneş: yenilenebilen; doğal gaz: yenilenemeyen.  b) Örnek: Güneşin avantajı işletmede yakıt gerektirmemesi/düşük emisyon; dezavantajı üretimin güneşlenmeye bağlı olması. Doğal gazın avantajı istenildiğinde enerji üretilebilmesi; dezavantajı fosil yakıt olması, sınırlı olması ve emisyon oluşturması. Benzer bilimsel cevaplar kabul edilir.  c) Işık enerjisi → elektrik enerjisi.</w:t>
      </w:r>
    </w:p>
    <w:p>
      <w:pPr>
        <w:spacing w:before="80" w:after="20"/>
      </w:pPr>
      <w:r>
        <w:rPr>
          <w:b/>
          <w:sz w:val="20"/>
        </w:rPr>
        <w:t>5. Soru</w:t>
      </w:r>
    </w:p>
    <w:p>
      <w:pPr>
        <w:spacing w:after="60" w:line="240" w:lineRule="auto"/>
      </w:pPr>
      <w:r>
        <w:rPr>
          <w:sz w:val="18"/>
        </w:rPr>
        <w:t>a) I = q/t = 24/6 = 4 A.  b) q = I·t = 4·15 = 60 C.  c) Metallerde elektronların hareket yönü, kabul edilen elektrik akımı yönünün tersidir. Akım ampermetre ile, potansiyel fark voltmetre ile ölçülür.</w:t>
      </w:r>
    </w:p>
    <w:p>
      <w:pPr>
        <w:spacing w:before="80" w:after="20"/>
      </w:pPr>
      <w:r>
        <w:rPr>
          <w:b/>
          <w:sz w:val="20"/>
        </w:rPr>
        <w:t>6. Soru</w:t>
      </w:r>
    </w:p>
    <w:p>
      <w:pPr>
        <w:spacing w:after="60" w:line="240" w:lineRule="auto"/>
      </w:pPr>
      <w:r>
        <w:rPr>
          <w:sz w:val="18"/>
        </w:rPr>
        <w:t>1-D, 2-D, 3-Y, 4-D, 5-D, 6-D, 7-D, 8-D, 9-D, 10-Y, 11-Y, 12-D, 13-Y, 14-D, 15-D.</w:t>
      </w:r>
    </w:p>
    <w:p>
      <w:pPr>
        <w:spacing w:before="80" w:after="20"/>
      </w:pPr>
      <w:r>
        <w:rPr>
          <w:b/>
          <w:sz w:val="20"/>
        </w:rPr>
        <w:t>7. Soru</w:t>
      </w:r>
    </w:p>
    <w:p>
      <w:pPr>
        <w:spacing w:after="60" w:line="240" w:lineRule="auto"/>
      </w:pPr>
      <w:r>
        <w:rPr>
          <w:sz w:val="18"/>
        </w:rPr>
        <w:t>1) iş  2) joule (J)  3) güç  4) watt (W)  5) kinetik  6) potansiyel  7) mekanik  8) kimyasal  9) nükleer  10) yenilenebilen  11) akımı  12) coulomb (C)  13) amper (A)  14) potansiyel  15) direnç.</w:t>
      </w:r>
    </w:p>
    <w:p>
      <w:pPr>
        <w:spacing w:before="80" w:after="20"/>
      </w:pPr>
      <w:r>
        <w:rPr>
          <w:b/>
          <w:sz w:val="20"/>
        </w:rPr>
        <w:t>8. Soru</w:t>
      </w:r>
    </w:p>
    <w:p>
      <w:pPr>
        <w:spacing w:after="60" w:line="240" w:lineRule="auto"/>
      </w:pPr>
      <w:r>
        <w:rPr>
          <w:sz w:val="18"/>
        </w:rPr>
        <w:t>1-B, 2-G, 3-H, 4-J, 5-I, 6-D, 7-F, 8-A, 9-E, 10-C.</w:t>
      </w:r>
    </w:p>
    <w:p>
      <w:pPr>
        <w:spacing w:before="100"/>
      </w:pPr>
      <w:r>
        <w:rPr>
          <w:b/>
          <w:sz w:val="20"/>
        </w:rPr>
        <w:t>Puanlama Notu</w:t>
      </w:r>
    </w:p>
    <w:p>
      <w:pPr>
        <w:spacing w:after="40"/>
      </w:pPr>
      <w:r>
        <w:rPr>
          <w:sz w:val="18"/>
        </w:rPr>
        <w:t>1-5. soruların her biri 12 puandır. 6. ve 7. sorularda her madde 1 puan, 8. soruda her eşleştirme 1 puandır. Açık uçlu sorularda doğru yöntem gösterilip yalnızca aritmetik hata yapılmışsa uygun kısmi puan verilebilir.</w:t>
      </w:r>
    </w:p>
    <w:sectPr w:rsidR="00FC693F" w:rsidRPr="0006063C" w:rsidSect="00034616">
      <w:footerReference w:type="default" r:id="rId10"/>
      <w:pgSz w:w="12240" w:h="15840"/>
      <w:pgMar w:top="765" w:right="879" w:bottom="765" w:left="8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6"/>
      </w:rPr>
      <w:t>10. Sınıf Fizik • 1. Dönem 2. Yazılı • Türkiye Yüzyılı Maarif Modeli</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xamTitle">
    <w:name w:val="ExamTitle"/>
    <w:rPr>
      <w:rFonts w:ascii="Aptos" w:hAnsi="Aptos" w:eastAsia="Aptos"/>
      <w:b/>
      <w:sz w:val="34"/>
    </w:rPr>
  </w:style>
  <w:style w:type="paragraph" w:customStyle="1" w:styleId="ExamSub">
    <w:name w:val="ExamSub"/>
    <w:rPr>
      <w:rFonts w:ascii="Aptos" w:hAnsi="Aptos" w:eastAsia="Aptos"/>
      <w:b w:val="0"/>
      <w:sz w:val="20"/>
    </w:rPr>
  </w:style>
  <w:style w:type="paragraph" w:customStyle="1" w:styleId="SectionHead">
    <w:name w:val="SectionHead"/>
    <w:rPr>
      <w:rFonts w:ascii="Aptos" w:hAnsi="Aptos" w:eastAsia="Aptos"/>
      <w:b/>
      <w:sz w:val="24"/>
    </w:rPr>
  </w:style>
  <w:style w:type="paragraph" w:customStyle="1" w:styleId="QuestionHead">
    <w:name w:val="QuestionHead"/>
    <w:rPr>
      <w:rFonts w:ascii="Aptos" w:hAnsi="Aptos" w:eastAsia="Aptos"/>
      <w:b/>
      <w:sz w:val="22"/>
    </w:rPr>
  </w:style>
  <w:style w:type="paragraph" w:customStyle="1" w:styleId="AnswerHead">
    <w:name w:val="AnswerHead"/>
    <w:rPr>
      <w:rFonts w:ascii="Aptos" w:hAnsi="Aptos" w:eastAsia="Aptos"/>
      <w:b/>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