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Borders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2"/>
        <w:gridCol w:w="4903"/>
      </w:tblGrid>
      <w:tr w:rsidR="00F2163E" w:rsidRPr="00F2163E" w14:paraId="314BE153" w14:textId="77777777" w:rsidTr="00F2163E">
        <w:trPr>
          <w:trHeight w:val="6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72890" w14:textId="1D51FE56" w:rsidR="00F2163E" w:rsidRPr="00F2163E" w:rsidRDefault="00F2163E" w:rsidP="00F2163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5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6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 xml:space="preserve"> EĞİTİM ÖĞRETİM YILI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9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. SINIF FİZİK DERSİ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2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. DÖNEM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 xml:space="preserve"> 1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. YAZILI SINAVI</w:t>
            </w:r>
          </w:p>
        </w:tc>
      </w:tr>
      <w:tr w:rsidR="00F2163E" w:rsidRPr="00F2163E" w14:paraId="463D69FE" w14:textId="77777777" w:rsidTr="00F2163E">
        <w:trPr>
          <w:trHeight w:val="283"/>
        </w:trPr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FEBCB" w14:textId="77777777" w:rsidR="00F2163E" w:rsidRPr="00F2163E" w:rsidRDefault="00F2163E" w:rsidP="00F21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Adı Soyadı: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...........................................................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59EE4" w14:textId="77777777" w:rsidR="00F2163E" w:rsidRPr="00F2163E" w:rsidRDefault="00F2163E" w:rsidP="00F21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Tarih: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</w:tr>
      <w:tr w:rsidR="00F2163E" w:rsidRPr="00F2163E" w14:paraId="01F8171F" w14:textId="77777777" w:rsidTr="00F2163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1814F5" w14:textId="77777777" w:rsidR="00F2163E" w:rsidRPr="00F2163E" w:rsidRDefault="00F2163E" w:rsidP="00F21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Sınıfı / No: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E8D31E" w14:textId="77777777" w:rsidR="00F2163E" w:rsidRPr="00F2163E" w:rsidRDefault="00F2163E" w:rsidP="00F21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Aldığı Not: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</w:tr>
    </w:tbl>
    <w:p w14:paraId="259B9EFC" w14:textId="77777777" w:rsidR="00F2163E" w:rsidRPr="00F2163E" w:rsidRDefault="00F2163E" w:rsidP="00F216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F216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YÖNERGE:</w:t>
      </w:r>
    </w:p>
    <w:p w14:paraId="5E2EEF28" w14:textId="77777777" w:rsidR="00F2163E" w:rsidRPr="00F2163E" w:rsidRDefault="00F2163E" w:rsidP="00F21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F21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Bu sınavda 3 adet açık uçlu soru bulunmaktadır.</w:t>
      </w:r>
    </w:p>
    <w:p w14:paraId="4999B88F" w14:textId="77777777" w:rsidR="00F2163E" w:rsidRPr="00F2163E" w:rsidRDefault="00F2163E" w:rsidP="00F21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F21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İşlem basamaklarını ve birimleri açıkça yazınız.</w:t>
      </w:r>
    </w:p>
    <w:p w14:paraId="294A166D" w14:textId="77777777" w:rsidR="00F2163E" w:rsidRPr="00F2163E" w:rsidRDefault="00F2163E" w:rsidP="00F21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F21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Sabitler: </w:t>
      </w:r>
      <w:r w:rsidRPr="00F216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g = 10 m/s</w:t>
      </w:r>
      <w:r w:rsidRPr="00F2163E">
        <w:rPr>
          <w:rFonts w:ascii="Calibri" w:eastAsia="Times New Roman" w:hAnsi="Calibri" w:cs="Calibri"/>
          <w:b/>
          <w:bCs/>
          <w:color w:val="000000"/>
          <w:kern w:val="0"/>
          <w:sz w:val="17"/>
          <w:szCs w:val="17"/>
          <w:vertAlign w:val="superscript"/>
          <w:lang w:eastAsia="tr-TR"/>
          <w14:ligatures w14:val="none"/>
        </w:rPr>
        <w:t>2</w:t>
      </w:r>
      <w:r w:rsidRPr="00F21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, </w:t>
      </w:r>
      <w:proofErr w:type="spellStart"/>
      <w:r w:rsidRPr="00F216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d</w:t>
      </w:r>
      <w:r w:rsidRPr="00F2163E">
        <w:rPr>
          <w:rFonts w:ascii="Calibri" w:eastAsia="Times New Roman" w:hAnsi="Calibri" w:cs="Calibri"/>
          <w:b/>
          <w:bCs/>
          <w:color w:val="000000"/>
          <w:kern w:val="0"/>
          <w:sz w:val="17"/>
          <w:szCs w:val="17"/>
          <w:vertAlign w:val="subscript"/>
          <w:lang w:eastAsia="tr-TR"/>
          <w14:ligatures w14:val="none"/>
        </w:rPr>
        <w:t>su</w:t>
      </w:r>
      <w:proofErr w:type="spellEnd"/>
      <w:r w:rsidRPr="00F216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 = 1000 kg/m</w:t>
      </w:r>
      <w:r w:rsidRPr="00F2163E">
        <w:rPr>
          <w:rFonts w:ascii="Calibri" w:eastAsia="Times New Roman" w:hAnsi="Calibri" w:cs="Calibri"/>
          <w:b/>
          <w:bCs/>
          <w:color w:val="000000"/>
          <w:kern w:val="0"/>
          <w:sz w:val="17"/>
          <w:szCs w:val="17"/>
          <w:vertAlign w:val="superscript"/>
          <w:lang w:eastAsia="tr-TR"/>
          <w14:ligatures w14:val="none"/>
        </w:rPr>
        <w:t>3</w:t>
      </w:r>
    </w:p>
    <w:p w14:paraId="1A4B0A39" w14:textId="77777777" w:rsidR="00F2163E" w:rsidRPr="00F2163E" w:rsidRDefault="00F2163E" w:rsidP="00F21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F21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Sınav süresi 40 dakikadır.</w:t>
      </w:r>
    </w:p>
    <w:tbl>
      <w:tblPr>
        <w:tblW w:w="9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9"/>
      </w:tblGrid>
      <w:tr w:rsidR="00F2163E" w:rsidRPr="00F2163E" w14:paraId="1CB08134" w14:textId="77777777" w:rsidTr="00F2163E">
        <w:trPr>
          <w:trHeight w:val="19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D3F024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1: Yoğunluk ve Denge Durumları (30 Puan)</w:t>
            </w:r>
          </w:p>
        </w:tc>
      </w:tr>
      <w:tr w:rsidR="00F2163E" w:rsidRPr="00F2163E" w14:paraId="4A149CEC" w14:textId="77777777" w:rsidTr="00F2163E">
        <w:trPr>
          <w:trHeight w:val="29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95F7D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 doğa kampında öğrenciler, yanlarında getirdikleri farklı malzemelerin (İlk yardım çantası, dolu su matarası ve boş yiyecek kutusu) suya düştüğünde nasıl davrandıklarını gözlemlemişlerdir.</w:t>
            </w:r>
          </w:p>
          <w:p w14:paraId="11B10FB6" w14:textId="77777777" w:rsidR="00F2163E" w:rsidRPr="00F2163E" w:rsidRDefault="00F2163E" w:rsidP="00F216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İlk yardım çantası: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Dibe batmıştır.</w:t>
            </w:r>
          </w:p>
          <w:p w14:paraId="50B46FAA" w14:textId="77777777" w:rsidR="00F2163E" w:rsidRPr="00F2163E" w:rsidRDefault="00F2163E" w:rsidP="00F216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Dolu su matarası: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Askıda kalmıştır.</w:t>
            </w:r>
          </w:p>
          <w:p w14:paraId="352CAF97" w14:textId="77777777" w:rsidR="00F2163E" w:rsidRDefault="00F2163E" w:rsidP="00F216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Boş yiyecek kutusu: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Yüzmektedir.</w:t>
            </w:r>
          </w:p>
          <w:p w14:paraId="0854AF9F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1ED80AB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E58FDBD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Bu üç cismin özkütlelerini (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çanta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,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matara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,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kutu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 suyun özkütlesi (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su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 ile karşılaştırarak sıralayınız.</w:t>
            </w:r>
          </w:p>
          <w:p w14:paraId="5BEF793B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079DAB6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91C9442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3927FBA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1C678FB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"Boş yiyecek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kutusu"nun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içine taş parçaları doldurulup kapatılarak tekrar suya atılsaydı, cisme etki eden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kaldırma kuvveti (</w:t>
            </w:r>
            <w:proofErr w:type="spellStart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k</w:t>
            </w:r>
            <w:proofErr w:type="spellEnd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ve cismin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batan hacmi (</w:t>
            </w:r>
            <w:proofErr w:type="spellStart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batan</w:t>
            </w:r>
            <w:proofErr w:type="spellEnd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nasıl değişirdi? Açıklayınız.</w:t>
            </w:r>
          </w:p>
          <w:p w14:paraId="1A06B28F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5E40878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9D00949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70AF2E3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13D4D4E4" w14:textId="77777777" w:rsidR="00F2163E" w:rsidRP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9"/>
      </w:tblGrid>
      <w:tr w:rsidR="00F2163E" w:rsidRPr="00F2163E" w14:paraId="4FC2AFB9" w14:textId="77777777" w:rsidTr="00F2163E">
        <w:trPr>
          <w:trHeight w:val="58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7E96C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SORU 2: Sıvı Basınç Kuvveti Modellemesi (35 Puan)</w:t>
            </w:r>
          </w:p>
        </w:tc>
      </w:tr>
      <w:tr w:rsidR="00F2163E" w:rsidRPr="00F2163E" w14:paraId="38037333" w14:textId="77777777" w:rsidTr="00F2163E">
        <w:trPr>
          <w:trHeight w:val="19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DC1DBA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 dolu bir havuzdaki kare prizma şeklindeki kutunun yan yüzeyindeki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 noktası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yüzeyden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 m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derinde, tabanındaki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 noktası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ise yüzeyden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 m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derindedir. Her bir yüzeyin alanı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 = 0,5 m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vertAlign w:val="superscript"/>
                <w:lang w:eastAsia="tr-TR"/>
                <w14:ligatures w14:val="none"/>
              </w:rPr>
              <w:t>2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dir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  <w:p w14:paraId="696D5A62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A ve B yüzeylerine etki eden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Sıvı Basınç Kuvvetlerini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(F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A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ve 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B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 hesaplayınız.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F216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(Formül: F = h · d · g · S)</w:t>
            </w:r>
          </w:p>
          <w:p w14:paraId="0A5BAF73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CD1A741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1223FDE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A2955BC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D651C2A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9A9DFC5" w14:textId="520A3A22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Bu kuvvetlerin farklı olmasının temel sebebini "Sıvı Basıncı" kavramıyla açıklayınız.</w:t>
            </w:r>
          </w:p>
          <w:p w14:paraId="08AE92A4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193D109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F90E09B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5A68989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C224177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6DF945F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88EFCB1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A2432F4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D9FF5D0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B21EEA0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1237682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D091FE1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A67088F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4B80B6A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3315E82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77673A6C" w14:textId="77777777" w:rsidR="00F2163E" w:rsidRP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F2163E" w:rsidRPr="00F2163E" w14:paraId="071A05A5" w14:textId="77777777" w:rsidTr="00F2163E">
        <w:tc>
          <w:tcPr>
            <w:tcW w:w="97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94BB4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SORU 3: Kaldırma Kuvvetinin Kökeni (35 Puan)</w:t>
            </w:r>
          </w:p>
        </w:tc>
      </w:tr>
      <w:tr w:rsidR="00F2163E" w:rsidRPr="00F2163E" w14:paraId="433A8601" w14:textId="77777777" w:rsidTr="00F2163E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A12804" w14:textId="47B32530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Aşağıdaki görselde su içindeki bir cisme etki eden basınç kuvvetleri modellenmiştir.</w:t>
            </w:r>
          </w:p>
          <w:p w14:paraId="54712B5F" w14:textId="5CEDC9F0" w:rsidR="00F2163E" w:rsidRDefault="00F2163E" w:rsidP="00F2163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DD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color w:val="DD0000"/>
                <w:kern w:val="0"/>
                <w:sz w:val="18"/>
                <w:szCs w:val="18"/>
                <w:lang w:eastAsia="tr-TR"/>
                <w14:ligatures w14:val="none"/>
              </w:rPr>
              <w:drawing>
                <wp:inline distT="0" distB="0" distL="0" distR="0" wp14:anchorId="4ED02D2D" wp14:editId="75AE3ACB">
                  <wp:extent cx="2265680" cy="1888067"/>
                  <wp:effectExtent l="0" t="0" r="0" b="4445"/>
                  <wp:docPr id="120957524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57524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581" cy="1893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60B705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DD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D4597DF" w14:textId="6F88C7AA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Cisme etki eden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Net Kuvveti (</w:t>
            </w:r>
            <w:proofErr w:type="spellStart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net</w:t>
            </w:r>
            <w:proofErr w:type="spellEnd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yönünü belirterek hesaplayınız. Bu kuvvetin fiziksel adı nedir?</w:t>
            </w:r>
          </w:p>
          <w:p w14:paraId="68814759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BAA3677" w14:textId="77777777" w:rsid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10D4D90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1E0416A" w14:textId="77777777" w:rsidR="00F2163E" w:rsidRPr="00F2163E" w:rsidRDefault="00F2163E" w:rsidP="00F2163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Cisim hacmi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 = 0,003 m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vertAlign w:val="superscript"/>
                <w:lang w:eastAsia="tr-TR"/>
                <w14:ligatures w14:val="none"/>
              </w:rPr>
              <w:t>3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ise, Arşimet Prensibi formülü (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k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=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batan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·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sıvı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· g) ile A şıkkındaki sonucu karşılaştırınız.</w:t>
            </w:r>
          </w:p>
        </w:tc>
      </w:tr>
    </w:tbl>
    <w:p w14:paraId="3733B000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2163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br/>
      </w:r>
    </w:p>
    <w:p w14:paraId="0B24B57D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766265A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7FC993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64B2BDD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DCF2C8B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7889D4E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C7C76D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188E18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422BFA8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13683D4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59ACF6E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B4DBD26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0855A12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6C4DAE4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1067348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80E6F77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01B16D8" w14:textId="77777777" w:rsid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00A6F3D" w14:textId="77777777" w:rsidR="00F2163E" w:rsidRPr="00F2163E" w:rsidRDefault="00F2163E" w:rsidP="00F21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4F3CF75" w14:textId="77777777" w:rsidR="00F2163E" w:rsidRPr="00F2163E" w:rsidRDefault="00F2163E" w:rsidP="00F2163E">
      <w:pPr>
        <w:spacing w:before="450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2163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lastRenderedPageBreak/>
        <w:t>CEVAP ANAHTARI (ÖĞRETMEN İÇİN)</w:t>
      </w:r>
    </w:p>
    <w:tbl>
      <w:tblPr>
        <w:tblW w:w="98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866"/>
      </w:tblGrid>
      <w:tr w:rsidR="00F2163E" w:rsidRPr="00F2163E" w14:paraId="5C30A401" w14:textId="77777777" w:rsidTr="00F2163E">
        <w:trPr>
          <w:trHeight w:val="583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0E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6AA514" w14:textId="77777777" w:rsidR="00F2163E" w:rsidRPr="00F2163E" w:rsidRDefault="00F2163E" w:rsidP="00F2163E">
            <w:pPr>
              <w:spacing w:after="3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Puan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0E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BC77C" w14:textId="77777777" w:rsidR="00F2163E" w:rsidRPr="00F2163E" w:rsidRDefault="00F2163E" w:rsidP="00F2163E">
            <w:pPr>
              <w:spacing w:after="3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Beklenen Cevaplar</w:t>
            </w:r>
          </w:p>
        </w:tc>
      </w:tr>
      <w:tr w:rsidR="00F2163E" w:rsidRPr="00F2163E" w14:paraId="085F4F09" w14:textId="77777777" w:rsidTr="00F2163E">
        <w:trPr>
          <w:trHeight w:val="59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0B0E6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1</w:t>
            </w:r>
          </w:p>
        </w:tc>
      </w:tr>
      <w:tr w:rsidR="00F2163E" w:rsidRPr="00F2163E" w14:paraId="65A06F79" w14:textId="77777777" w:rsidTr="00F2163E">
        <w:trPr>
          <w:trHeight w:val="112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7B9D3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50BE46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proofErr w:type="spellStart"/>
            <w:proofErr w:type="gram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çanta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&gt;</w:t>
            </w:r>
            <w:proofErr w:type="gram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su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= </w:t>
            </w:r>
            <w:proofErr w:type="spellStart"/>
            <w:proofErr w:type="gram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matara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&gt;</w:t>
            </w:r>
            <w:proofErr w:type="gram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kutu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Kutuya taş konursa toplam ağırlık (G) artar. Yüzen cisimlerde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k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= G olduğundan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kaldırma kuvveti artar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 Bunu sağlamak için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batan hacim (</w:t>
            </w:r>
            <w:proofErr w:type="spellStart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batan</w:t>
            </w:r>
            <w:proofErr w:type="spellEnd"/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 artar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</w:tr>
      <w:tr w:rsidR="00F2163E" w:rsidRPr="00F2163E" w14:paraId="21EB3C7C" w14:textId="77777777" w:rsidTr="00F2163E">
        <w:trPr>
          <w:trHeight w:val="58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17250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2</w:t>
            </w:r>
          </w:p>
        </w:tc>
      </w:tr>
      <w:tr w:rsidR="00F2163E" w:rsidRPr="00F2163E" w14:paraId="5A487C26" w14:textId="77777777" w:rsidTr="00F2163E">
        <w:trPr>
          <w:trHeight w:val="168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C1738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3A5B3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A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= 2 · 1000 · 10 · 0,5 =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10.000 N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B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= 3 · 1000 · 10 · 0,5 =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15.000 N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Sıvı basıncı derinlik (h) ile doğru orantılıdır. B noktası daha derinde olduğu için basınç ve kuvvet daha büyüktür.</w:t>
            </w:r>
          </w:p>
        </w:tc>
      </w:tr>
      <w:tr w:rsidR="00F2163E" w:rsidRPr="00F2163E" w14:paraId="1C414362" w14:textId="77777777" w:rsidTr="00F2163E">
        <w:trPr>
          <w:trHeight w:val="58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F9985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3</w:t>
            </w:r>
          </w:p>
        </w:tc>
      </w:tr>
      <w:tr w:rsidR="00F2163E" w:rsidRPr="00F2163E" w14:paraId="2DA787A2" w14:textId="77777777" w:rsidTr="00F2163E">
        <w:trPr>
          <w:trHeight w:val="141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2C5B2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6EEE4" w14:textId="77777777" w:rsidR="00F2163E" w:rsidRPr="00F2163E" w:rsidRDefault="00F2163E" w:rsidP="00F2163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net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= </w:t>
            </w:r>
            <w:proofErr w:type="spellStart"/>
            <w:proofErr w:type="gram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alt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-</w:t>
            </w:r>
            <w:proofErr w:type="gram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üst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= </w:t>
            </w:r>
            <w:proofErr w:type="gram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50 -</w:t>
            </w:r>
            <w:proofErr w:type="gram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20 =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 N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(Yönü: Yukarı).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Bu kuvvete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Kaldırma Kuvveti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denir.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B)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 Arşimet Formülü: </w:t>
            </w:r>
            <w:proofErr w:type="spellStart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k</w:t>
            </w:r>
            <w:proofErr w:type="spellEnd"/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= 0,003 · 1000 · 10 = </w:t>
            </w:r>
            <w:r w:rsidRPr="00F216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 N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 w:rsidRPr="00F216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Sonuçlar birbirine eşittir (Sağlama yapılmıştır).</w:t>
            </w:r>
          </w:p>
        </w:tc>
      </w:tr>
    </w:tbl>
    <w:p w14:paraId="19AEC101" w14:textId="77777777" w:rsidR="008164D0" w:rsidRDefault="008164D0"/>
    <w:sectPr w:rsidR="0081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95A"/>
    <w:multiLevelType w:val="multilevel"/>
    <w:tmpl w:val="8C7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F773A"/>
    <w:multiLevelType w:val="multilevel"/>
    <w:tmpl w:val="6E5E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59822">
    <w:abstractNumId w:val="1"/>
  </w:num>
  <w:num w:numId="2" w16cid:durableId="136374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3E"/>
    <w:rsid w:val="003875C5"/>
    <w:rsid w:val="008164D0"/>
    <w:rsid w:val="00A56962"/>
    <w:rsid w:val="00C62597"/>
    <w:rsid w:val="00F2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36DF9"/>
  <w15:chartTrackingRefBased/>
  <w15:docId w15:val="{1BD79C13-3895-1F47-AB8D-E30C12E5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1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21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1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1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1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1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1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1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1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1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21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16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16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16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16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16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16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1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1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16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16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16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1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16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163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F216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F216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412</Words>
  <Characters>2214</Characters>
  <Application>Microsoft Office Word</Application>
  <DocSecurity>0</DocSecurity>
  <Lines>55</Lines>
  <Paragraphs>45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Hakverdi</dc:creator>
  <cp:keywords/>
  <dc:description/>
  <cp:lastModifiedBy>Cemal Hakverdi</cp:lastModifiedBy>
  <cp:revision>1</cp:revision>
  <dcterms:created xsi:type="dcterms:W3CDTF">2026-01-24T13:46:00Z</dcterms:created>
  <dcterms:modified xsi:type="dcterms:W3CDTF">2026-01-24T13:52:00Z</dcterms:modified>
</cp:coreProperties>
</file>